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T1653</w:t>
      </w:r>
    </w:p>
    <w:p>
      <w:pPr>
        <w:pStyle w:val="Heading2"/>
      </w:pPr>
      <w:r>
        <w:t>TTP Information</w:t>
      </w:r>
    </w:p>
    <w:p>
      <w:r>
        <w:t>Name: Power Settings</w:t>
      </w:r>
    </w:p>
    <w:p>
      <w:r>
        <w:t>Description: Adversaries may impair a system's ability to hibernate, reboot, or shut down in order to extend access to infected machines. When a computer enters a dormant state, some or all software and hardware may cease to operate which can disrupt malicious activity.(Citation: Sleep, shut down, hibernate)</w:t>
        <w:br/>
        <w:br/>
        <w:t>Adversaries may abuse system utilities and configuration settings to maintain access by preventing machines from entering a state, such as standby, that can terminate malicious activity.(Citation: Microsoft: Powercfg command-line options)(Citation: systemdsleep Linux)</w:t>
        <w:br/>
        <w:br/>
        <w:t>For example, `powercfg` controls all configurable power system settings on a Windows system and can be abused to prevent an infected host from locking or shutting down.(Citation: Two New Monero Malware Attacks Target Windows and Android Users) Adversaries may also extend system lock screen timeout settings.(Citation: BATLOADER: The Evasive Downloader Malware) Other relevant settings, such as disk and hibernate timeout, can be similarly abused to keep the infected machine running even if no user is active.(Citation: CoinLoader: A Sophisticated Malware Loader Campaign)</w:t>
        <w:br/>
        <w:br/>
        <w:t>Aware that some malware cannot survive system reboots, adversaries may entirely delete files used to invoke system shut down or reboot.(Citation: Condi-Botnet-binaries)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p>
      <w:pPr>
        <w:pStyle w:val="Heading2"/>
      </w:pPr>
      <w:r>
        <w:t>Malware</w:t>
      </w:r>
    </w:p>
    <w:p>
      <w:pPr>
        <w:pStyle w:val="ListBullet"/>
      </w:pPr>
      <w:r>
        <w:t>Line Dancer</w:t>
      </w:r>
    </w:p>
    <w:p>
      <w:pPr>
        <w:pStyle w:val="ListBullet"/>
      </w:pPr>
      <w:r>
        <w:t>Line Runner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