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T1585.001</w:t>
      </w:r>
    </w:p>
    <w:p>
      <w:pPr>
        <w:pStyle w:val="Heading2"/>
      </w:pPr>
      <w:r>
        <w:t>TTP Information</w:t>
      </w:r>
    </w:p>
    <w:p>
      <w:r>
        <w:t>Name: Social Media Accounts</w:t>
      </w:r>
    </w:p>
    <w:p>
      <w:r>
        <w:t>Description: Adversaries may create and cultivate social media accounts that can be used during targeting. Adversaries can create social media accounts that can be used to build a persona to further operations. Persona development consists of the development of public information, presence, history and appropriate affiliations.(Citation: NEWSCASTER2014)(Citation: BlackHatRobinSage)</w:t>
        <w:br/>
        <w:br/>
        <w:t xml:space="preserve">For operations incorporating social engineering, the utilization of a persona on social media may be important. These personas may be fictitious or impersonate real people. The persona may exist on a single social media site or across multiple sites (ex: Facebook, LinkedIn, Twitter, etc.). Establishing a persona  on social media may require development of additional documentation to make them seem real. This could include filling out profile information, developing social networks, or incorporating photos. </w:t>
        <w:br/>
        <w:br/>
        <w:t>Once a persona has been developed an adversary can use it to create connections to targets of interest. These connections may be direct or may include trying to connect through others.(Citation: NEWSCASTER2014)(Citation: BlackHatRobinSage) These accounts may be leveraged during other phases of the adversary lifecycle, such as during Initial Access (ex: [Spearphishing via Service](https://attack.mitre.org/techniques/T1566/003)).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resource-development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APT32</w:t>
      </w:r>
    </w:p>
    <w:p>
      <w:pPr>
        <w:pStyle w:val="ListBullet"/>
      </w:pPr>
      <w:r>
        <w:t>CURIUM</w:t>
      </w:r>
    </w:p>
    <w:p>
      <w:pPr>
        <w:pStyle w:val="ListBullet"/>
      </w:pPr>
      <w:r>
        <w:t>Cleaver</w:t>
      </w:r>
    </w:p>
    <w:p>
      <w:pPr>
        <w:pStyle w:val="ListBullet"/>
      </w:pPr>
      <w:r>
        <w:t>EXOTIC LILY</w:t>
      </w:r>
    </w:p>
    <w:p>
      <w:pPr>
        <w:pStyle w:val="ListBullet"/>
      </w:pPr>
      <w:r>
        <w:t>Fox Kitten</w:t>
      </w:r>
    </w:p>
    <w:p>
      <w:pPr>
        <w:pStyle w:val="ListBullet"/>
      </w:pPr>
      <w:r>
        <w:t>HEXANE</w:t>
      </w:r>
    </w:p>
    <w:p>
      <w:pPr>
        <w:pStyle w:val="ListBullet"/>
      </w:pPr>
      <w:r>
        <w:t>Kimsuky</w:t>
      </w:r>
    </w:p>
    <w:p>
      <w:pPr>
        <w:pStyle w:val="ListBullet"/>
      </w:pPr>
      <w:r>
        <w:t>Lazarus Group</w:t>
      </w:r>
    </w:p>
    <w:p>
      <w:pPr>
        <w:pStyle w:val="ListBullet"/>
      </w:pPr>
      <w:r>
        <w:t>Leviathan</w:t>
      </w:r>
    </w:p>
    <w:p>
      <w:pPr>
        <w:pStyle w:val="ListBullet"/>
      </w:pPr>
      <w:r>
        <w:t>Magic Hound</w:t>
      </w:r>
    </w:p>
    <w:p>
      <w:pPr>
        <w:pStyle w:val="ListBullet"/>
      </w:pPr>
      <w:r>
        <w:t>Moonstone Sleet</w:t>
      </w:r>
    </w:p>
    <w:p>
      <w:pPr>
        <w:pStyle w:val="ListBullet"/>
      </w:pPr>
      <w:r>
        <w:t>Sandworm Team</w:t>
      </w:r>
    </w:p>
    <w:p>
      <w:pPr>
        <w:pStyle w:val="ListBullet"/>
      </w:pPr>
      <w:r>
        <w:t>Star Blizzard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