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T1564.010</w:t>
      </w:r>
    </w:p>
    <w:p>
      <w:pPr>
        <w:pStyle w:val="Heading2"/>
      </w:pPr>
      <w:r>
        <w:t>TTP Information</w:t>
      </w:r>
    </w:p>
    <w:p>
      <w:r>
        <w:t>Name: Process Argument Spoofing</w:t>
      </w:r>
    </w:p>
    <w:p>
      <w:r>
        <w:t>Description: Adversaries may attempt to hide process command-line arguments by overwriting process memory. Process command-line arguments are stored in the process environment block (PEB), a data structure used by Windows to store various information about/used by a process. The PEB includes the process command-line arguments that are referenced when executing the process. When a process is created, defensive tools/sensors that monitor process creations may retrieve the process arguments from the PEB.(Citation: Microsoft PEB 2021)(Citation: Xpn Argue Like Cobalt 2019)</w:t>
        <w:br/>
        <w:br/>
        <w:t>Adversaries may manipulate a process PEB to evade defenses. For example, [Process Hollowing](https://attack.mitre.org/techniques/T1055/012) can be abused to spawn a process in a suspended state with benign arguments. After the process is spawned and the PEB is initialized (and process information is potentially logged by tools/sensors), adversaries may override the PEB to modify the command-line arguments (ex: using the [Native API](https://attack.mitre.org/techniques/T1106) &lt;code&gt;WriteProcessMemory()&lt;/code&gt; function) then resume process execution with malicious arguments.(Citation: Cobalt Strike Arguments 2019)(Citation: Xpn Argue Like Cobalt 2019)(Citation: Nviso Spoof Command Line 2020)</w:t>
        <w:br/>
        <w:br/>
        <w:t>Adversaries may also execute a process with malicious command-line arguments then patch the memory with benign arguments that may bypass subsequent process memory analysis.(Citation: FireEye FiveHands April 2021)</w:t>
        <w:br/>
        <w:br/>
        <w:t>This behavior may also be combined with other tricks (such as [Parent PID Spoofing](https://attack.mitre.org/techniques/T1134/004)) to manipulate or further evade process-based detections.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SombRAT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