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T1482</w:t>
      </w:r>
    </w:p>
    <w:p>
      <w:pPr>
        <w:pStyle w:val="Heading2"/>
      </w:pPr>
      <w:r>
        <w:t>TTP Information</w:t>
      </w:r>
    </w:p>
    <w:p>
      <w:r>
        <w:t>Name: Domain Trust Discovery</w:t>
      </w:r>
    </w:p>
    <w:p>
      <w:r>
        <w:t>Description: Adversaries may attempt to gather information on domain trust relationships that may be used to identify lateral movement opportunities in Windows multi-domain/forest environments. Domain trusts provide a mechanism for a domain to allow access to resources based on the authentication procedures of another domain.(Citation: Microsoft Trusts) Domain trusts allow the users of the trusted domain to access resources in the trusting domain. The information discovered may help the adversary conduct [SID-History Injection](https://attack.mitre.org/techniques/T1134/005), [Pass the Ticket](https://attack.mitre.org/techniques/T1550/003), and [Kerberoasting](https://attack.mitre.org/techniques/T1558/003).(Citation: AdSecurity Forging Trust Tickets)(Citation: Harmj0y Domain Trusts) Domain trusts can be enumerated using the `DSEnumerateDomainTrusts()` Win32 API call, .NET methods, and LDAP.(Citation: Harmj0y Domain Trusts) The Windows utility [Nltest](https://attack.mitre.org/software/S0359) is known to be used by adversaries to enumerate domain trusts.(Citation: Microsoft Operation Wilysupply)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BADHATCH</w:t>
      </w:r>
    </w:p>
    <w:p>
      <w:pPr>
        <w:pStyle w:val="ListBullet"/>
      </w:pPr>
      <w:r>
        <w:t>Bazar</w:t>
      </w:r>
    </w:p>
    <w:p>
      <w:pPr>
        <w:pStyle w:val="ListBullet"/>
      </w:pPr>
      <w:r>
        <w:t>DUSTTRAP</w:t>
      </w:r>
    </w:p>
    <w:p>
      <w:pPr>
        <w:pStyle w:val="ListBullet"/>
      </w:pPr>
      <w:r>
        <w:t>IcedID</w:t>
      </w:r>
    </w:p>
    <w:p>
      <w:pPr>
        <w:pStyle w:val="ListBullet"/>
      </w:pPr>
      <w:r>
        <w:t>Latrodectus</w:t>
      </w:r>
    </w:p>
    <w:p>
      <w:pPr>
        <w:pStyle w:val="ListBullet"/>
      </w:pPr>
      <w:r>
        <w:t>MgBot</w:t>
      </w:r>
    </w:p>
    <w:p>
      <w:pPr>
        <w:pStyle w:val="ListBullet"/>
      </w:pPr>
      <w:r>
        <w:t>Pikabot</w:t>
      </w:r>
    </w:p>
    <w:p>
      <w:pPr>
        <w:pStyle w:val="ListBullet"/>
      </w:pPr>
      <w:r>
        <w:t>QakBot</w:t>
      </w:r>
    </w:p>
    <w:p>
      <w:pPr>
        <w:pStyle w:val="ListBullet"/>
      </w:pPr>
      <w:r>
        <w:t>SocGholish</w:t>
      </w:r>
    </w:p>
    <w:p>
      <w:pPr>
        <w:pStyle w:val="ListBullet"/>
      </w:pPr>
      <w:r>
        <w:t>TrickBot</w:t>
      </w:r>
    </w:p>
    <w:p>
      <w:pPr>
        <w:pStyle w:val="Heading2"/>
      </w:pPr>
      <w:r>
        <w:t>Tools</w:t>
      </w:r>
    </w:p>
    <w:p>
      <w:pPr>
        <w:pStyle w:val="ListBullet"/>
      </w:pPr>
      <w:r>
        <w:t>AdFind</w:t>
      </w:r>
    </w:p>
    <w:p>
      <w:pPr>
        <w:pStyle w:val="ListBullet"/>
      </w:pPr>
      <w:r>
        <w:t>BloodHound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Empire</w:t>
      </w:r>
    </w:p>
    <w:p>
      <w:pPr>
        <w:pStyle w:val="ListBullet"/>
      </w:pPr>
      <w:r>
        <w:t>Nltest</w:t>
      </w:r>
    </w:p>
    <w:p>
      <w:pPr>
        <w:pStyle w:val="ListBullet"/>
      </w:pPr>
      <w:r>
        <w:t>PoshC2</w:t>
      </w:r>
    </w:p>
    <w:p>
      <w:pPr>
        <w:pStyle w:val="ListBullet"/>
      </w:pPr>
      <w:r>
        <w:t>PowerSploit</w:t>
      </w:r>
    </w:p>
    <w:p>
      <w:pPr>
        <w:pStyle w:val="ListBullet"/>
      </w:pPr>
      <w:r>
        <w:t>Rubeus</w:t>
      </w:r>
    </w:p>
    <w:p>
      <w:pPr>
        <w:pStyle w:val="ListBullet"/>
      </w:pPr>
      <w:r>
        <w:t>dsquery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Akira</w:t>
      </w:r>
    </w:p>
    <w:p>
      <w:pPr>
        <w:pStyle w:val="ListBullet"/>
      </w:pPr>
      <w:r>
        <w:t>BlackByte</w:t>
      </w:r>
    </w:p>
    <w:p>
      <w:pPr>
        <w:pStyle w:val="ListBullet"/>
      </w:pPr>
      <w:r>
        <w:t>Chimera</w:t>
      </w:r>
    </w:p>
    <w:p>
      <w:pPr>
        <w:pStyle w:val="ListBullet"/>
      </w:pPr>
      <w:r>
        <w:t>Earth Lusca</w:t>
      </w:r>
    </w:p>
    <w:p>
      <w:pPr>
        <w:pStyle w:val="ListBullet"/>
      </w:pPr>
      <w:r>
        <w:t>FIN8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Magic Hound</w:t>
      </w:r>
    </w:p>
    <w:p>
      <w:pPr>
        <w:pStyle w:val="ListBullet"/>
      </w:pPr>
      <w:r>
        <w:t>Storm-1811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