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T1183</w:t>
      </w:r>
    </w:p>
    <w:p>
      <w:pPr>
        <w:pStyle w:val="Heading2"/>
      </w:pPr>
      <w:r>
        <w:t>TTP Information</w:t>
      </w:r>
    </w:p>
    <w:p>
      <w:r>
        <w:t>Name: Image File Execution Options Injection</w:t>
      </w:r>
    </w:p>
    <w:p>
      <w:r>
        <w:t>Description: Image File Execution Options (IFEO) enable a developer to attach a debugger to an application. When a process is created, a debugger present in an application’s IFEO will be prepended to the application’s name, effectively launching the new process under the debugger (e.g., “C:\dbg\ntsd.exe -g  notepad.exe”). (Citation: Microsoft Dev Blog IFEO Mar 2010)</w:t>
        <w:br/>
        <w:br/>
        <w:t>IFEOs can be set directly via the Registry or in Global Flags via the GFlags tool. (Citation: Microsoft GFlags Mar 2017) IFEOs are represented as &lt;code&gt;Debugger&lt;/code&gt; values in the Registry under &lt;code&gt;HKLM\SOFTWARE{\Wow6432Node}\Microsoft\Windows NT\CurrentVersion\Image File Execution Options\&lt;executable&gt;&lt;/code&gt; where &lt;code&gt;&lt;executable&gt;&lt;/code&gt; is the binary on which the debugger is attached. (Citation: Microsoft Dev Blog IFEO Mar 2010)</w:t>
        <w:br/>
        <w:br/>
        <w:t>IFEOs can also enable an arbitrary monitor program to be launched when a specified program silently exits (i.e. is prematurely terminated by itself or a second, non kernel-mode process). (Citation: Microsoft Silent Process Exit NOV 2017) (Citation: Oddvar Moe IFEO APR 2018) Similar to debuggers, silent exit monitoring can be enabled through GFlags and/or by directly modifying IEFO and silent process exit Registry values in &lt;code&gt;HKEY_LOCAL_MACHINE\SOFTWARE\Microsoft\Windows NT\CurrentVersion\SilentProcessExit\&lt;/code&gt;. (Citation: Microsoft Silent Process Exit NOV 2017) (Citation: Oddvar Moe IFEO APR 2018)</w:t>
        <w:br/>
        <w:br/>
        <w:t>An example where the evil.exe process is started when notepad.exe exits: (Citation: Oddvar Moe IFEO APR 2018)</w:t>
        <w:br/>
        <w:br/>
        <w:t>* &lt;code&gt;reg add "HKLM\SOFTWARE\Microsoft\Windows NT\CurrentVersion\Image File Execution Options\notepad.exe" /v GlobalFlag /t REG_DWORD /d 512&lt;/code&gt;</w:t>
        <w:br/>
        <w:t>* &lt;code&gt;reg add "HKLM\SOFTWARE\Microsoft\Windows NT\CurrentVersion\SilentProcessExit\notepad.exe" /v ReportingMode /t REG_DWORD /d 1&lt;/code&gt;</w:t>
        <w:br/>
        <w:t>* &lt;code&gt;reg add "HKLM\SOFTWARE\Microsoft\Windows NT\CurrentVersion\SilentProcessExit\notepad.exe" /v MonitorProcess /d "C:\temp\evil.exe"&lt;/code&gt;</w:t>
        <w:br/>
        <w:br/>
        <w:t>Similar to [Process Injection](https://attack.mitre.org/techniques/T1055), these values may be abused to obtain persistence and privilege escalation by causing a malicious executable to be loaded and run in the context of separate processes on the computer. (Citation: Elastic Process Injection July 2017) Installing IFEO mechanisms may also provide Persistence via continuous invocation.</w:t>
        <w:br/>
        <w:br/>
        <w:t>Malware may also use IFEO for Defense Evasion by registering invalid debuggers that redirect and effectively disable various system and security applications. (Citation: FSecure Hupigon) (Citation: Symantec Ushedix June 2008)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privilege-escalation</w:t>
      </w:r>
    </w:p>
    <w:p>
      <w:r>
        <w:rPr>
          <w:b/>
        </w:rPr>
        <w:t xml:space="preserve">• </w:t>
      </w:r>
      <w:r>
        <w:t>mitre-attack: persistence</w:t>
      </w:r>
    </w:p>
    <w:p>
      <w:r>
        <w:rPr>
          <w:b/>
        </w:rPr>
        <w:t xml:space="preserve">• </w:t>
      </w:r>
      <w:r>
        <w:t>mitre-attack: defense-evasion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