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T1147</w:t>
      </w:r>
    </w:p>
    <w:p>
      <w:pPr>
        <w:pStyle w:val="Heading2"/>
      </w:pPr>
      <w:r>
        <w:t>TTP Information</w:t>
      </w:r>
    </w:p>
    <w:p>
      <w:r>
        <w:t>Name: Hidden Users</w:t>
      </w:r>
    </w:p>
    <w:p>
      <w:r>
        <w:t>Description: Every user account in macOS has a userID associated with it. When creating a user, you can specify the userID for that account. There is a property value in &lt;code&gt;/Library/Preferences/com.apple.loginwindow&lt;/code&gt; called &lt;code&gt;Hide500Users&lt;/code&gt; that prevents users with userIDs 500 and lower from appearing at the login screen. By using the [Create Account](https://attack.mitre.org/techniques/T1136) technique with a userID under 500 and enabling this property (setting it to Yes), an adversary can hide their user accounts much more easily: &lt;code&gt;sudo dscl . -create /Users/username UniqueID 401&lt;/code&gt; (Citation: Cybereason OSX Pirrit).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