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T1126</w:t>
      </w:r>
    </w:p>
    <w:p>
      <w:pPr>
        <w:pStyle w:val="Heading2"/>
      </w:pPr>
      <w:r>
        <w:t>TTP Information</w:t>
      </w:r>
    </w:p>
    <w:p>
      <w:r>
        <w:t>Name: Network Share Connection Removal</w:t>
      </w:r>
    </w:p>
    <w:p>
      <w:r>
        <w:t>Description: Adversaries may remove share connections that are no longer useful in order to clean up traces of their operation. Windows shared drive and [Windows Admin Shares](https://attack.mitre.org/techniques/T1077) connections can be removed when no longer needed. [Net](https://attack.mitre.org/software/S0039) is an example utility that can be used to remove network share connections with the &lt;code&gt;net use \\system\share /delete&lt;/code&gt; command. (Citation: Technet Net Use)</w:t>
        <w:br/>
        <w:br/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