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T1087</w:t>
      </w:r>
    </w:p>
    <w:p>
      <w:pPr>
        <w:pStyle w:val="Heading2"/>
      </w:pPr>
      <w:r>
        <w:t>TTP Information</w:t>
      </w:r>
    </w:p>
    <w:p>
      <w:r>
        <w:t>Name: Account Discovery</w:t>
      </w:r>
    </w:p>
    <w:p>
      <w:r>
        <w:t>Description: Adversaries may attempt to get a listing of valid accounts, usernames, or email addresses on a system or within a compromised environment. This information can help adversaries determine which accounts exist, which can aid in follow-on behavior such as brute-forcing, spear-phishing attacks, or account takeovers (e.g., [Valid Accounts](https://attack.mitre.org/techniques/T1078)).</w:t>
        <w:br/>
        <w:br/>
        <w:t>Adversaries may use several methods to enumerate accounts, including abuse of existing tools, built-in commands, and potential misconfigurations that leak account names and roles or permissions in the targeted environment.</w:t>
        <w:br/>
        <w:br/>
        <w:t>For examples, cloud environments typically provide easily accessible interfaces to obtain user lists.(Citation: AWS List Users)(Citation: Google Cloud - IAM Servie Accounts List API) On hosts, adversaries can use default [PowerShell](https://attack.mitre.org/techniques/T1059/001) and other command line functionality to identify accounts. Information about email addresses and accounts may also be extracted by searching an infected system’s files.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Woody RAT</w:t>
      </w:r>
    </w:p>
    <w:p>
      <w:pPr>
        <w:pStyle w:val="ListBullet"/>
      </w:pPr>
      <w:r>
        <w:t>XCSSET</w:t>
      </w:r>
    </w:p>
    <w:p>
      <w:pPr>
        <w:pStyle w:val="Heading2"/>
      </w:pPr>
      <w:r>
        <w:t>Tools</w:t>
      </w:r>
    </w:p>
    <w:p>
      <w:pPr>
        <w:pStyle w:val="ListBullet"/>
      </w:pPr>
      <w:r>
        <w:t>ShimRatReporter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FIN13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