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T1055.008</w:t>
      </w:r>
    </w:p>
    <w:p>
      <w:pPr>
        <w:pStyle w:val="Heading2"/>
      </w:pPr>
      <w:r>
        <w:t>TTP Information</w:t>
      </w:r>
    </w:p>
    <w:p>
      <w:r>
        <w:t>Name: Ptrace System Calls</w:t>
      </w:r>
    </w:p>
    <w:p>
      <w:r>
        <w:t xml:space="preserve">Description: Adversaries may inject malicious code into processes via ptrace (process trace) system calls in order to evade process-based defenses as well as possibly elevate privileges. Ptrace system call injection is a method of executing arbitrary code in the address space of a separate live process. </w:t>
        <w:br/>
        <w:br/>
        <w:t xml:space="preserve">Ptrace system call injection involves attaching to and modifying a running process. The ptrace system call enables a debugging process to observe and control another process (and each individual thread), including changing memory and register values.(Citation: PTRACE man) Ptrace system call injection is commonly performed by writing arbitrary code into a running process (ex: &lt;code&gt;malloc&lt;/code&gt;) then invoking that memory with &lt;code&gt;PTRACE_SETREGS&lt;/code&gt; to set the register containing the next instruction to execute. Ptrace system call injection can also be done with &lt;code&gt;PTRACE_POKETEXT&lt;/code&gt;/&lt;code&gt;PTRACE_POKEDATA&lt;/code&gt;, which copy data to a specific address in the target processes’ memory (ex: the current address of the next instruction). (Citation: PTRACE man)(Citation: Medium Ptrace JUL 2018) </w:t>
        <w:br/>
        <w:br/>
        <w:t xml:space="preserve">Ptrace system call injection may not be possible targeting processes that are non-child processes and/or have higher-privileges.(Citation: BH Linux Inject) </w:t>
        <w:br/>
        <w:br/>
        <w:t xml:space="preserve">Running code in the context of another process may allow access to the process's memory, system/network resources, and possibly elevated privileges. Execution via ptrace system call injection may also evade detection from security products since the execution is masked under a legitimate process. 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p>
      <w:r>
        <w:rPr>
          <w:b/>
        </w:rPr>
        <w:t xml:space="preserve">• </w:t>
      </w:r>
      <w:r>
        <w:t>mitre-attack: privilege-escalation</w:t>
      </w:r>
    </w:p>
    <w:p>
      <w:pPr>
        <w:pStyle w:val="Heading2"/>
      </w:pPr>
      <w:r>
        <w:t>Malware</w:t>
      </w:r>
    </w:p>
    <w:p>
      <w:pPr>
        <w:pStyle w:val="ListBullet"/>
      </w:pPr>
      <w:r>
        <w:t>PACEMAKER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