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T1030</w:t>
      </w:r>
    </w:p>
    <w:p>
      <w:pPr>
        <w:pStyle w:val="Heading2"/>
      </w:pPr>
      <w:r>
        <w:t>TTP Information</w:t>
      </w:r>
    </w:p>
    <w:p>
      <w:r>
        <w:t>Name: Data Transfer Size Limits</w:t>
      </w:r>
    </w:p>
    <w:p>
      <w:r>
        <w:t>Description: An adversary may exfiltrate data in fixed size chunks instead of whole files or limit packet sizes below certain thresholds. This approach may be used to avoid triggering network data transfer threshold alerts.</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p>
      <w:pPr>
        <w:pStyle w:val="Heading2"/>
      </w:pPr>
      <w:r>
        <w:t>Malware</w:t>
      </w:r>
    </w:p>
    <w:p>
      <w:pPr>
        <w:pStyle w:val="ListBullet"/>
      </w:pPr>
      <w:r>
        <w:t>AppleSeed</w:t>
      </w:r>
    </w:p>
    <w:p>
      <w:pPr>
        <w:pStyle w:val="ListBullet"/>
      </w:pPr>
      <w:r>
        <w:t>Carbanak</w:t>
      </w:r>
    </w:p>
    <w:p>
      <w:pPr>
        <w:pStyle w:val="ListBullet"/>
      </w:pPr>
      <w:r>
        <w:t>Cobalt Strike</w:t>
      </w:r>
    </w:p>
    <w:p>
      <w:pPr>
        <w:pStyle w:val="ListBullet"/>
      </w:pPr>
      <w:r>
        <w:t>Helminth</w:t>
      </w:r>
    </w:p>
    <w:p>
      <w:pPr>
        <w:pStyle w:val="ListBullet"/>
      </w:pPr>
      <w:r>
        <w:t>Kessel</w:t>
      </w:r>
    </w:p>
    <w:p>
      <w:pPr>
        <w:pStyle w:val="ListBullet"/>
      </w:pPr>
      <w:r>
        <w:t>Kevin</w:t>
      </w:r>
    </w:p>
    <w:p>
      <w:pPr>
        <w:pStyle w:val="ListBullet"/>
      </w:pPr>
      <w:r>
        <w:t>LunarWeb</w:t>
      </w:r>
    </w:p>
    <w:p>
      <w:pPr>
        <w:pStyle w:val="ListBullet"/>
      </w:pPr>
      <w:r>
        <w:t>ObliqueRAT</w:t>
      </w:r>
    </w:p>
    <w:p>
      <w:pPr>
        <w:pStyle w:val="ListBullet"/>
      </w:pPr>
      <w:r>
        <w:t>OopsIE</w:t>
      </w:r>
    </w:p>
    <w:p>
      <w:pPr>
        <w:pStyle w:val="ListBullet"/>
      </w:pPr>
      <w:r>
        <w:t>POSHSPY</w:t>
      </w:r>
    </w:p>
    <w:p>
      <w:pPr>
        <w:pStyle w:val="ListBullet"/>
      </w:pPr>
      <w:r>
        <w:t>RDAT</w:t>
      </w:r>
    </w:p>
    <w:p>
      <w:pPr>
        <w:pStyle w:val="ListBullet"/>
      </w:pPr>
      <w:r>
        <w:t>StealBit</w:t>
      </w:r>
    </w:p>
    <w:p>
      <w:pPr>
        <w:pStyle w:val="Heading2"/>
      </w:pPr>
      <w:r>
        <w:t>Tools</w:t>
      </w:r>
    </w:p>
    <w:p>
      <w:pPr>
        <w:pStyle w:val="ListBullet"/>
      </w:pPr>
      <w:r>
        <w:t>Mythic</w:t>
      </w:r>
    </w:p>
    <w:p>
      <w:pPr>
        <w:pStyle w:val="ListBullet"/>
      </w:pPr>
      <w:r>
        <w:t>Rclone</w:t>
      </w:r>
    </w:p>
    <w:p>
      <w:pPr>
        <w:pStyle w:val="Heading2"/>
      </w:pPr>
      <w:r>
        <w:t>APTs (Intrusion Sets)</w:t>
      </w:r>
    </w:p>
    <w:p>
      <w:pPr>
        <w:pStyle w:val="ListBullet"/>
      </w:pPr>
      <w:r>
        <w:t>APT28</w:t>
      </w:r>
    </w:p>
    <w:p>
      <w:pPr>
        <w:pStyle w:val="ListBullet"/>
      </w:pPr>
      <w:r>
        <w:t>APT41</w:t>
      </w:r>
    </w:p>
    <w:p>
      <w:pPr>
        <w:pStyle w:val="ListBullet"/>
      </w:pPr>
      <w:r>
        <w:t>LuminousMoth</w:t>
      </w:r>
    </w:p>
    <w:p>
      <w:pPr>
        <w:pStyle w:val="ListBullet"/>
      </w:pPr>
      <w:r>
        <w:t>Play</w:t>
      </w:r>
    </w:p>
    <w:p>
      <w:pPr>
        <w:pStyle w:val="ListBullet"/>
      </w:pPr>
      <w:r>
        <w:t>Threat Group-3390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