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T1027.010</w:t>
      </w:r>
    </w:p>
    <w:p>
      <w:pPr>
        <w:pStyle w:val="Heading2"/>
      </w:pPr>
      <w:r>
        <w:t>TTP Information</w:t>
      </w:r>
    </w:p>
    <w:p>
      <w:r>
        <w:t>Name: Command Obfuscation</w:t>
      </w:r>
    </w:p>
    <w:p>
      <w:r>
        <w:t>Description: Adversaries may obfuscate content during command execution to impede detection. Command-line obfuscation is a method of making strings and patterns within commands and scripts more difficult to signature and analyze. This type of obfuscation can be included within commands executed by delivered payloads (e.g., [Phishing](https://attack.mitre.org/techniques/T1566) and [Drive-by Compromise](https://attack.mitre.org/techniques/T1189)) or interactively via [Command and Scripting Interpreter](https://attack.mitre.org/techniques/T1059).(Citation: Akamai JS)(Citation: Malware Monday VBE)</w:t>
        <w:br/>
        <w:br/>
        <w:t>For example, adversaries may abuse syntax that utilizes various symbols and escape characters (such as spacing,  `^`, `+`. `$`, and `%`) to make commands difficult to analyze while maintaining the same intended functionality.(Citation: RC PowerShell) Many languages support built-in obfuscation in the form of base64 or URL encoding.(Citation: Microsoft PowerShellB64) Adversaries may also manually implement command obfuscation via string splitting (`“Wor”+“d.Application”`), order and casing of characters (`rev &lt;&lt;&lt;'dwssap/cte/ tac'`), globing (`mkdir -p '/tmp/:&amp;$NiA'`), as well as various tricks involving passing strings through tokens/environment variables/input streams.(Citation: Bashfuscator Command Obfuscators)(Citation: FireEye Obfuscation June 2017)</w:t>
        <w:br/>
        <w:br/>
        <w:t>Adversaries may also use tricks such as directory traversals to obfuscate references to the binary being invoked by a command (`C:\voi\pcw\..\..\Windows\tei\qs\k\..\..\..\system32\erool\..\wbem\wg\je\..\..\wmic.exe shadowcopy delete`).(Citation: Twitter Richard WMIC)</w:t>
        <w:br/>
        <w:br/>
        <w:t>Tools such as &lt;code&gt;Invoke-Obfuscation&lt;/code&gt; and &lt;code&gt;Invoke-DOSfucation&lt;/code&gt; have also been used to obfuscate commands.(Citation: Invoke-DOSfuscation)(Citation: Invoke-Obfuscation)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Astaroth</w:t>
      </w:r>
    </w:p>
    <w:p>
      <w:pPr>
        <w:pStyle w:val="ListBullet"/>
      </w:pPr>
      <w:r>
        <w:t>BADHATCH</w:t>
      </w:r>
    </w:p>
    <w:p>
      <w:pPr>
        <w:pStyle w:val="ListBullet"/>
      </w:pPr>
      <w:r>
        <w:t>BackConfig</w:t>
      </w:r>
    </w:p>
    <w:p>
      <w:pPr>
        <w:pStyle w:val="ListBullet"/>
      </w:pPr>
      <w:r>
        <w:t>CARROTBAT</w:t>
      </w:r>
    </w:p>
    <w:p>
      <w:pPr>
        <w:pStyle w:val="ListBullet"/>
      </w:pPr>
      <w:r>
        <w:t>ComRAT</w:t>
      </w:r>
    </w:p>
    <w:p>
      <w:pPr>
        <w:pStyle w:val="ListBullet"/>
      </w:pPr>
      <w:r>
        <w:t>CookieMiner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Denis</w:t>
      </w:r>
    </w:p>
    <w:p>
      <w:pPr>
        <w:pStyle w:val="ListBullet"/>
      </w:pPr>
      <w:r>
        <w:t>Emotet</w:t>
      </w:r>
    </w:p>
    <w:p>
      <w:pPr>
        <w:pStyle w:val="ListBullet"/>
      </w:pPr>
      <w:r>
        <w:t>FruitFly</w:t>
      </w:r>
    </w:p>
    <w:p>
      <w:pPr>
        <w:pStyle w:val="ListBullet"/>
      </w:pPr>
      <w:r>
        <w:t>IceApple</w:t>
      </w:r>
    </w:p>
    <w:p>
      <w:pPr>
        <w:pStyle w:val="ListBullet"/>
      </w:pPr>
      <w:r>
        <w:t>KOCTOPUS</w:t>
      </w:r>
    </w:p>
    <w:p>
      <w:pPr>
        <w:pStyle w:val="ListBullet"/>
      </w:pPr>
      <w:r>
        <w:t>LoudMiner</w:t>
      </w:r>
    </w:p>
    <w:p>
      <w:pPr>
        <w:pStyle w:val="ListBullet"/>
      </w:pPr>
      <w:r>
        <w:t>Machete</w:t>
      </w:r>
    </w:p>
    <w:p>
      <w:pPr>
        <w:pStyle w:val="ListBullet"/>
      </w:pPr>
      <w:r>
        <w:t>Netwalker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PoetRAT</w:t>
      </w:r>
    </w:p>
    <w:p>
      <w:pPr>
        <w:pStyle w:val="ListBullet"/>
      </w:pPr>
      <w:r>
        <w:t>PowerPunch</w:t>
      </w:r>
    </w:p>
    <w:p>
      <w:pPr>
        <w:pStyle w:val="ListBullet"/>
      </w:pPr>
      <w:r>
        <w:t>QUADAGENT</w:t>
      </w:r>
    </w:p>
    <w:p>
      <w:pPr>
        <w:pStyle w:val="ListBullet"/>
      </w:pPr>
      <w:r>
        <w:t>QakBot</w:t>
      </w:r>
    </w:p>
    <w:p>
      <w:pPr>
        <w:pStyle w:val="ListBullet"/>
      </w:pPr>
      <w:r>
        <w:t>RogueRobin</w:t>
      </w:r>
    </w:p>
    <w:p>
      <w:pPr>
        <w:pStyle w:val="ListBullet"/>
      </w:pPr>
      <w:r>
        <w:t>SHARPSTATS</w:t>
      </w:r>
    </w:p>
    <w:p>
      <w:pPr>
        <w:pStyle w:val="ListBullet"/>
      </w:pPr>
      <w:r>
        <w:t>SQLRat</w:t>
      </w:r>
    </w:p>
    <w:p>
      <w:pPr>
        <w:pStyle w:val="ListBullet"/>
      </w:pPr>
      <w:r>
        <w:t>Sardonic</w:t>
      </w:r>
    </w:p>
    <w:p>
      <w:pPr>
        <w:pStyle w:val="ListBullet"/>
      </w:pPr>
      <w:r>
        <w:t>Sibot</w:t>
      </w:r>
    </w:p>
    <w:p>
      <w:pPr>
        <w:pStyle w:val="ListBullet"/>
      </w:pPr>
      <w:r>
        <w:t>Ursnif</w:t>
      </w:r>
    </w:p>
    <w:p>
      <w:pPr>
        <w:pStyle w:val="ListBullet"/>
      </w:pPr>
      <w:r>
        <w:t>Zeus Panda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ListBullet"/>
      </w:pPr>
      <w:r>
        <w:t>PowerSploit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APT19</w:t>
      </w:r>
    </w:p>
    <w:p>
      <w:pPr>
        <w:pStyle w:val="ListBullet"/>
      </w:pPr>
      <w:r>
        <w:t>APT32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Chimera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FIN6</w:t>
      </w:r>
    </w:p>
    <w:p>
      <w:pPr>
        <w:pStyle w:val="ListBullet"/>
      </w:pPr>
      <w:r>
        <w:t>FIN7</w:t>
      </w:r>
    </w:p>
    <w:p>
      <w:pPr>
        <w:pStyle w:val="ListBullet"/>
      </w:pPr>
      <w:r>
        <w:t>FIN8</w:t>
      </w:r>
    </w:p>
    <w:p>
      <w:pPr>
        <w:pStyle w:val="ListBullet"/>
      </w:pPr>
      <w:r>
        <w:t>Fox Kitten</w:t>
      </w:r>
    </w:p>
    <w:p>
      <w:pPr>
        <w:pStyle w:val="ListBullet"/>
      </w:pPr>
      <w:r>
        <w:t>GOLD SOUTHFIELD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HEXANE</w:t>
      </w:r>
    </w:p>
    <w:p>
      <w:pPr>
        <w:pStyle w:val="ListBullet"/>
      </w:pPr>
      <w:r>
        <w:t>LazyScripter</w:t>
      </w:r>
    </w:p>
    <w:p>
      <w:pPr>
        <w:pStyle w:val="ListBullet"/>
      </w:pPr>
      <w:r>
        <w:t>Leafminer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MuddyWater</w:t>
      </w:r>
    </w:p>
    <w:p>
      <w:pPr>
        <w:pStyle w:val="ListBullet"/>
      </w:pPr>
      <w:r>
        <w:t>Patchwork</w:t>
      </w:r>
    </w:p>
    <w:p>
      <w:pPr>
        <w:pStyle w:val="ListBullet"/>
      </w:pPr>
      <w:r>
        <w:t>Play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Sidewinder</w:t>
      </w:r>
    </w:p>
    <w:p>
      <w:pPr>
        <w:pStyle w:val="ListBullet"/>
      </w:pPr>
      <w:r>
        <w:t>Silence</w:t>
      </w:r>
    </w:p>
    <w:p>
      <w:pPr>
        <w:pStyle w:val="ListBullet"/>
      </w:pPr>
      <w:r>
        <w:t>TA505</w:t>
      </w:r>
    </w:p>
    <w:p>
      <w:pPr>
        <w:pStyle w:val="ListBullet"/>
      </w:pPr>
      <w:r>
        <w:t>TA551</w:t>
      </w:r>
    </w:p>
    <w:p>
      <w:pPr>
        <w:pStyle w:val="ListBullet"/>
      </w:pPr>
      <w:r>
        <w:t>Turla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