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CWE-627</w:t>
      </w:r>
    </w:p>
    <w:p>
      <w:pPr>
        <w:pStyle w:val="Heading2"/>
      </w:pPr>
      <w:r>
        <w:t>Description</w:t>
      </w:r>
    </w:p>
    <w:p>
      <w:r>
        <w:t>In a language where the user can influence the name of a variable at runtime, if the variable names are not controlled, an attacker can read or write to arbitrary variables, or access arbitrary functions.</w:t>
      </w:r>
    </w:p>
    <w:p>
      <w:pPr>
        <w:pStyle w:val="Heading2"/>
      </w:pPr>
      <w:r>
        <w:t>Extended Description</w:t>
      </w:r>
    </w:p>
    <w:p>
      <w:r>
        <w:t>The resultant vulnerabilities depend on the behavior of the application, both at the crossover point and in any control/data flow that is reachable by the related variables or functions.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CVE-2009-0422: Chain: Dynamic variable evaluation allows resultant remote file inclusion and path traversal.</w:t>
      </w:r>
    </w:p>
    <w:p>
      <w:r>
        <w:rPr>
          <w:b/>
        </w:rPr>
        <w:t xml:space="preserve">• </w:t>
      </w:r>
      <w:r>
        <w:t>CVE-2007-2431: Chain: dynamic variable evaluation in PHP program used to modify critical, unexpected $_SERVER variable for resultant XSS.</w:t>
      </w:r>
    </w:p>
    <w:p>
      <w:r>
        <w:rPr>
          <w:b/>
        </w:rPr>
        <w:t xml:space="preserve">• </w:t>
      </w:r>
      <w:r>
        <w:t>CVE-2006-4904: Chain: dynamic variable evaluation in PHP program used to conduct remote file inclusion.</w:t>
      </w:r>
    </w:p>
    <w:p>
      <w:r>
        <w:rPr>
          <w:b/>
        </w:rPr>
        <w:t xml:space="preserve">• </w:t>
      </w:r>
      <w:r>
        <w:t>CVE-2006-4019: Dynamic variable evaluation in mail program allows reading and modifying attachments and preferences of other users.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Application Data, Execute Unauthorized Code or Commands — Notes: An attacker could gain unauthorized access to internal program variables and execute arbitrary code.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Refactor the code to avoid dynamic variable evaluation whenever possible. (Effectiveness: N/A)</w:t>
      </w:r>
    </w:p>
    <w:p>
      <w:r>
        <w:rPr>
          <w:b/>
        </w:rPr>
        <w:t xml:space="preserve">• </w:t>
      </w:r>
      <w:r>
        <w:t>Implementation: Use only allowlists of acceptable variable or function names. (Effectiveness: N/A)</w:t>
      </w:r>
    </w:p>
    <w:p>
      <w:r>
        <w:rPr>
          <w:b/>
        </w:rPr>
        <w:t xml:space="preserve">• </w:t>
      </w:r>
      <w:r>
        <w:t>Implementation: For function names, ensure that you are only calling functions that accept the proper number of arguments, to avoid unexpected null arguments.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PHP (Class: None, Prevalence: Undetermined)</w:t>
      </w:r>
    </w:p>
    <w:p>
      <w:r>
        <w:rPr>
          <w:b/>
        </w:rPr>
        <w:t xml:space="preserve">• </w:t>
      </w:r>
      <w:r>
        <w:t>Perl (Class: None,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Under-studied, probably under-reported. Few researchers look for this issue; most public reports are for PHP, although other languages are affected. This issue is likely to grow in PHP as developers begin to implement functionality in place of register_globals.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