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CWE-540</w:t>
      </w:r>
    </w:p>
    <w:p>
      <w:pPr>
        <w:pStyle w:val="Heading2"/>
      </w:pPr>
      <w:r>
        <w:t>Description</w:t>
      </w:r>
    </w:p>
    <w:p>
      <w:r>
        <w:t>Source code on a web server or repository often contains sensitive information and should generally not be accessible to users.</w:t>
      </w:r>
    </w:p>
    <w:p>
      <w:pPr>
        <w:pStyle w:val="Heading2"/>
      </w:pPr>
      <w:r>
        <w:t>Extended Description</w:t>
      </w:r>
    </w:p>
    <w:p>
      <w:r>
        <w:t>There are situations where it is critical to remove source code from an area or server. For example, obtaining Perl source code on a system allows an attacker to understand the logic of the script and extract extremely useful information such as code bugs or logins and passwords.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CVE-2022-25512: Server for Team Awareness Kit (TAK) application includes sensitive tokens in the JavaScript source code.</w:t>
      </w:r>
    </w:p>
    <w:p>
      <w:r>
        <w:rPr>
          <w:b/>
        </w:rPr>
        <w:t xml:space="preserve">• </w:t>
      </w:r>
      <w:r>
        <w:t>CVE-2022-24867: The LDAP password might be visible in the html code of a rendered page in an IT Asset Management tool.</w:t>
      </w:r>
    </w:p>
    <w:p>
      <w:r>
        <w:rPr>
          <w:b/>
        </w:rPr>
        <w:t xml:space="preserve">• </w:t>
      </w:r>
      <w:r>
        <w:t>CVE-2007-6197: Version numbers and internal hostnames leaked in HTML comments.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Recommendations include removing this script from the web server and moving it to a location not accessible from the Internet.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database.inc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