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CWE-493</w:t>
      </w:r>
    </w:p>
    <w:p>
      <w:pPr>
        <w:pStyle w:val="Heading2"/>
      </w:pPr>
      <w:r>
        <w:t>Description</w:t>
      </w:r>
    </w:p>
    <w:p>
      <w:r>
        <w:t>The product has a critical public variable that is not final, which allows the variable to be modified to contain unexpected values.</w:t>
      </w:r>
    </w:p>
    <w:p>
      <w:pPr>
        <w:pStyle w:val="Heading2"/>
      </w:pPr>
      <w:r>
        <w:t>Extended Description</w:t>
      </w:r>
    </w:p>
    <w:p>
      <w:r>
        <w:t>If a field is non-final and public, it can be changed once the value is set by any function that has access to the class which contains the field. This could lead to a vulnerability if other parts of the program make assumptions about the contents of that field.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 — Notes: The object could potentially be tampered with.</w:t>
      </w:r>
    </w:p>
    <w:p>
      <w:r>
        <w:rPr>
          <w:b/>
        </w:rPr>
        <w:t xml:space="preserve">• </w:t>
      </w:r>
      <w:r>
        <w:t>Impact: Read Application Data — Notes: The object could potentially allow the object to be read.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Declare all public fields as final when possible, especially if it is used to maintain internal state of an Applet or of classes used by an Applet. If a field must be public, then perform all appropriate sanity checks before accessing the field from your code.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price field is not final. Even though the value is set by the constructor, it could be modified by anybody that has access to an instance of WidgetData.</w:t>
      </w:r>
    </w:p>
    <w:p>
      <w:r>
        <w:rPr>
          <w:b/>
        </w:rPr>
        <w:t xml:space="preserve">• </w:t>
      </w:r>
      <w:r>
        <w:t>While this field is readable from any function, and thus might allow an information leak of a pathname, a more serious problem is that it can be changed by any function.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