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CWE-228</w:t>
      </w:r>
    </w:p>
    <w:p>
      <w:pPr>
        <w:pStyle w:val="Heading2"/>
      </w:pPr>
      <w:r>
        <w:t>Description</w:t>
      </w:r>
    </w:p>
    <w:p>
      <w:r>
        <w:t>The product does not handle or incorrectly handles input that is not syntactically well-formed with respect to the associated specification.</w:t>
      </w:r>
    </w:p>
    <w:p>
      <w:pPr>
        <w:pStyle w:val="Heading2"/>
      </w:pPr>
      <w:r>
        <w:t>Extended Description</w:t>
      </w:r>
    </w:p>
    <w:p>
      <w:r>
        <w:t>N/A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Observed Examples (CVEs)</w:t>
      </w:r>
    </w:p>
    <w:p>
      <w:r>
        <w:rPr>
          <w:b/>
        </w:rPr>
        <w:t xml:space="preserve">• </w:t>
      </w:r>
      <w:r>
        <w:t>CVE-2004-0270: Anti-virus product has assert error when line length is non-numeric.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Implementation: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>Impact: Unexpected State, DoS: Crash, Exit, or Restart, DoS: Resource Consumption (CPU) — Notes: If an input is syntactically invalid, then processing the input could place the system in an unexpected state that could lead to a crash, consume available system resources or other unintended behaviors.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The application assumes the URL will always be included in the intent. When the URL is not present, the call to getStringExtra() will return null, thus causing a null pointer exception when length() is called.</w:t>
      </w:r>
    </w:p>
    <w:p>
      <w:pPr>
        <w:pStyle w:val="Heading2"/>
      </w:pPr>
      <w:r>
        <w:t>Notes</w:t>
      </w:r>
    </w:p>
    <w:p>
      <w:r>
        <w:rPr>
          <w:b/>
        </w:rPr>
        <w:t xml:space="preserve">• </w:t>
      </w:r>
      <w:r>
        <w:t>Maintenance: This entry needs more investigation. Public vulnerability research generally focuses on the manipulations that generate invalid structure, instead of the weaknesses that are exploited by those manipulations. For example, a common attack involves making a request that omits a required field, which can trigger a crash in some cases. The crash could be due to a named chain such as CWE-690 (Unchecked Return Value to NULL Pointer Dereference), but public reports rarely cover this aspect of a vulnerability.</w:t>
      </w:r>
    </w:p>
    <w:p>
      <w:r>
        <w:rPr>
          <w:b/>
        </w:rPr>
        <w:t xml:space="preserve">• </w:t>
      </w:r>
      <w:r>
        <w:t>Theoretical: The validity of input could be roughly classified along "syntactic", "semantic", and "lexical" dimensions. If the specification requires that an input value should be delimited with the "[" and "]" square brackets, then any input that does not follow this specification would be syntactically invalid. If the input between the brackets is expected to be a number, but the letters "aaa" are provided, then the input is syntactically invalid. If the input is a number and enclosed in brackets, but the number is outside of the allowable range, then it is semantically invalid. The inter-relationships between these properties - and their associated weaknesses- need further exploration.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