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CWE-1245</w:t>
      </w:r>
    </w:p>
    <w:p>
      <w:pPr>
        <w:pStyle w:val="Heading2"/>
      </w:pPr>
      <w:r>
        <w:t>Description</w:t>
      </w:r>
    </w:p>
    <w:p>
      <w:r>
        <w:t>Faulty finite state machines (FSMs) in the hardware logic allow an attacker to put the system in an undefined state, to cause a denial of service (DoS) or gain privileges on the victim's system.</w:t>
      </w:r>
    </w:p>
    <w:p>
      <w:pPr>
        <w:pStyle w:val="Heading2"/>
      </w:pPr>
      <w:r>
        <w:t>Extended Description</w:t>
      </w:r>
    </w:p>
    <w:p>
      <w:r>
        <w:t>The functionality and security of the system heavily depend on the implementation of FSMs. FSMs can be used to indicate the current security state of the system. Lots of secure data operations and data transfers rely on the state reported by the FSM. Faulty FSM designs that do not account for all states, either through undefined states (left as don't cares) or through incorrect implementation, might lead an attacker to drive the system into an unstable state from which the system cannot recover without a reset, thus causing a DoS. Depending on what the FSM is used for, an attacker might also gain additional privileges to launch further attacks and compromise the security guarantees.</w:t>
      </w:r>
    </w:p>
    <w:p>
      <w:pPr>
        <w:pStyle w:val="Heading2"/>
      </w:pPr>
      <w:r>
        <w:t>Threat-Mapped Scoring</w:t>
      </w:r>
    </w:p>
    <w:p>
      <w:r>
        <w:t>Score: 1.5</w:t>
      </w:r>
    </w:p>
    <w:p>
      <w:r>
        <w:t>Priority: P4 - Informational (Low)</w:t>
      </w:r>
    </w:p>
    <w:p>
      <w:pPr>
        <w:pStyle w:val="Heading2"/>
      </w:pPr>
      <w:r>
        <w:t>Related Attack Patterns (CAPEC)</w:t>
      </w:r>
    </w:p>
    <w:p>
      <w:pPr>
        <w:pStyle w:val="ListBullet"/>
      </w:pPr>
      <w:r>
        <w:t>CAPEC-74</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Unexpected State, DoS: Crash, Exit, or Restart, DoS: Instability, Gain Privileges or Assume Identity — Notes: </w:t>
      </w:r>
    </w:p>
    <w:p>
      <w:pPr>
        <w:pStyle w:val="Heading2"/>
      </w:pPr>
      <w:r>
        <w:t>Potential Mitigations</w:t>
      </w:r>
    </w:p>
    <w:p>
      <w:r>
        <w:rPr>
          <w:b/>
        </w:rPr>
        <w:t xml:space="preserve">• </w:t>
      </w:r>
      <w:r>
        <w:t>Architecture and Design: Define all possible states and handle all unused states through default statements. Ensure that system defaults to a secure state. (Effectiveness: High)</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case statement does not include a default to handle the scenario when the user provides inputs of 3'h6 and 3'h7.  Those inputs push the system to an undefined state and might cause a crash (denial of service) or any other unanticipated outcome. Adding a default statement to handle undefined inputs mitigates this issue.  This is shown in the "Good" code snippet below.  The default statement is in bold.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