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CVE-2022-30260</w:t>
      </w:r>
    </w:p>
    <w:p>
      <w:r>
        <w:t>Emerson DeltaV Distributed Control System (DCS) has insufficient verification of firmware integrity (an inadequate checksum approach, and no signature). This affects versions before 14.3 of DeltaV M-series, DeltaV S-series, DeltaV P-series, DeltaV SIS, and DeltaV CIOC/EIOC/WIOC IO cards.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0.05819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CWE-345: Insufficient Verification of Data Authenticity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CAPEC-141: Cache Poisoning</w:t>
      </w:r>
    </w:p>
    <w:p>
      <w:pPr>
        <w:pStyle w:val="ListBullet"/>
      </w:pPr>
      <w:r>
        <w:t>CAPEC-142: DNS Cache Poisoning</w:t>
      </w:r>
    </w:p>
    <w:p>
      <w:pPr>
        <w:pStyle w:val="ListBullet"/>
      </w:pPr>
      <w:r>
        <w:t>CAPEC-148: Content Spoofing</w:t>
      </w:r>
    </w:p>
    <w:p>
      <w:pPr>
        <w:pStyle w:val="ListBullet"/>
      </w:pPr>
      <w:r>
        <w:t>CAPEC-218: Spoofing of UDDI/ebXML Messages</w:t>
      </w:r>
    </w:p>
    <w:p>
      <w:pPr>
        <w:pStyle w:val="ListBullet"/>
      </w:pPr>
      <w:r>
        <w:t>CAPEC-384: Application API Message Manipulation via Man-in-the-Middle</w:t>
      </w:r>
    </w:p>
    <w:p>
      <w:pPr>
        <w:pStyle w:val="ListBullet"/>
      </w:pPr>
      <w:r>
        <w:t>CAPEC-385: Transaction or Event Tampering via Application API Manipulation</w:t>
      </w:r>
    </w:p>
    <w:p>
      <w:pPr>
        <w:pStyle w:val="ListBullet"/>
      </w:pPr>
      <w:r>
        <w:t>CAPEC-386: Application API Navigation Remapping</w:t>
      </w:r>
    </w:p>
    <w:p>
      <w:pPr>
        <w:pStyle w:val="ListBullet"/>
      </w:pPr>
      <w:r>
        <w:t>CAPEC-387: Navigation Remapping To Propagate Malicious Content</w:t>
      </w:r>
    </w:p>
    <w:p>
      <w:pPr>
        <w:pStyle w:val="ListBullet"/>
      </w:pPr>
      <w:r>
        <w:t>CAPEC-388: Application API Button Hijacking</w:t>
      </w:r>
    </w:p>
    <w:p>
      <w:pPr>
        <w:pStyle w:val="ListBullet"/>
      </w:pPr>
      <w:r>
        <w:t>CAPEC-665: Exploitation of Thunderbolt Protection Flaws</w:t>
      </w:r>
    </w:p>
    <w:p>
      <w:pPr>
        <w:pStyle w:val="ListBullet"/>
      </w:pPr>
      <w:r>
        <w:t>CAPEC-701: Browser in the Middle (BiTM)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T1491: Defacement</w:t>
      </w:r>
    </w:p>
    <w:p>
      <w:pPr>
        <w:pStyle w:val="ListBullet"/>
      </w:pPr>
      <w:r>
        <w:t>T1542.002: Component Firmware</w:t>
      </w:r>
    </w:p>
    <w:p>
      <w:pPr>
        <w:pStyle w:val="ListBullet"/>
      </w:pPr>
      <w:r>
        <w:t>T1584.002: DNS Server</w:t>
      </w:r>
    </w:p>
    <w:p>
      <w:pPr>
        <w:pStyle w:val="ListBullet"/>
      </w:pPr>
      <w:r>
        <w:t>T1557.002: ARP Cache Poisoning</w:t>
      </w:r>
    </w:p>
    <w:p>
      <w:pPr>
        <w:pStyle w:val="ListBullet"/>
      </w:pPr>
      <w:r>
        <w:t>T1556: Modify Authentication Process</w:t>
      </w:r>
    </w:p>
    <w:p>
      <w:pPr>
        <w:pStyle w:val="ListBullet"/>
      </w:pPr>
      <w:r>
        <w:t>T1211: Exploitation for Defense Evasion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Cleaver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cpe:2.3:o:emerson:deltav_distributed_control_system_sq_controller_firmware:*:*:*:*:*:*:*:*</w:t>
      </w:r>
    </w:p>
    <w:p>
      <w:pPr>
        <w:pStyle w:val="ListBullet"/>
      </w:pPr>
      <w:r>
        <w:t>cpe:2.3:o:emerson:deltav_distributed_control_system_sx_controller_firmware:*:*:*:*:*:*:*:*</w:t>
      </w:r>
    </w:p>
    <w:p>
      <w:pPr>
        <w:pStyle w:val="ListBullet"/>
      </w:pPr>
      <w:r>
        <w:t>cpe:2.3:o:emerson:se4002s1t2b6_high_side_40-pin_mass_i\/o_terminal_block_firmware:*:*:*:*:*:*:*:*</w:t>
      </w:r>
    </w:p>
    <w:p>
      <w:pPr>
        <w:pStyle w:val="ListBullet"/>
      </w:pPr>
      <w:r>
        <w:t>cpe:2.3:o:emerson:se4003s2b4_16-pin_mass_i\/o_terminal_block_firmware:*:*:*:*:*:*:*:*</w:t>
      </w:r>
    </w:p>
    <w:p>
      <w:pPr>
        <w:pStyle w:val="ListBullet"/>
      </w:pPr>
      <w:r>
        <w:t>cpe:2.3:o:emerson:se4003s2b524-pin_mass_i\/o_terminal_block_firmware:*:*:*:*:*:*:*:*</w:t>
      </w:r>
    </w:p>
    <w:p>
      <w:pPr>
        <w:pStyle w:val="ListBullet"/>
      </w:pPr>
      <w:r>
        <w:t>cpe:2.3:o:emerson:se4017p0_h1_i\/o_interface_card_and_terminl_block_firmware:*:*:*:*:*:*:*:*</w:t>
      </w:r>
    </w:p>
    <w:p>
      <w:pPr>
        <w:pStyle w:val="ListBullet"/>
      </w:pPr>
      <w:r>
        <w:t>cpe:2.3:o:emerson:se4017p1_h1_i\/o_card_with_integrated_power_firmware:*:*:*:*:*:*:*:*</w:t>
      </w:r>
    </w:p>
    <w:p>
      <w:pPr>
        <w:pStyle w:val="ListBullet"/>
      </w:pPr>
      <w:r>
        <w:t>cpe:2.3:o:emerson:se4019p0_simplex_h1_4-port_plus_fieldbus_i\/o_interface_with_terminalblock_firmware:*:*:*:*:*:*:*:*</w:t>
      </w:r>
    </w:p>
    <w:p>
      <w:pPr>
        <w:pStyle w:val="ListBullet"/>
      </w:pPr>
      <w:r>
        <w:t>cpe:2.3:o:emerson:se4026_virtual_i\/o_module_2_firmware:*:*:*:*:*:*:*:*</w:t>
      </w:r>
    </w:p>
    <w:p>
      <w:pPr>
        <w:pStyle w:val="ListBullet"/>
      </w:pPr>
      <w:r>
        <w:t>cpe:2.3:o:emerson:se4027_virtual_i\/o_module_2_firmware:*:*:*:*:*:*:*:*</w:t>
      </w:r>
    </w:p>
    <w:p>
      <w:pPr>
        <w:pStyle w:val="ListBullet"/>
      </w:pPr>
      <w:r>
        <w:t>cpe:2.3:o:emerson:se4032s1t2b8_high_side_40-pin_do_mass_i\/o_terminal_block_firmware:*:*:*:*:*:*:*:*</w:t>
      </w:r>
    </w:p>
    <w:p>
      <w:pPr>
        <w:pStyle w:val="ListBullet"/>
      </w:pPr>
      <w:r>
        <w:t>cpe:2.3:o:emerson:se4037p0_h1_i\/o_interface_card_and_terminl_block_firmware:*:*:*:*:*:*:*:*</w:t>
      </w:r>
    </w:p>
    <w:p>
      <w:pPr>
        <w:pStyle w:val="ListBullet"/>
      </w:pPr>
      <w:r>
        <w:t>cpe:2.3:o:emerson:se4037p1_redundant_h1_i\/o_card_with_integrated_power_and_terminal_block_firmware:*:*:*:*:*:*:*:*</w:t>
      </w:r>
    </w:p>
    <w:p>
      <w:pPr>
        <w:pStyle w:val="ListBullet"/>
      </w:pPr>
      <w:r>
        <w:t>cpe:2.3:o:emerson:se4039p0_redundant_h1_4-port_plus_fieldbus_i\/o_interface_with_terminalblock_firmware:*:*:*:*:*:*:*:*</w:t>
      </w:r>
    </w:p>
    <w:p>
      <w:pPr>
        <w:pStyle w:val="ListBullet"/>
      </w:pPr>
      <w:r>
        <w:t>cpe:2.3:o:emerson:se4052s1t2b6_high_side_40-pin_mass_i\/o_terminal_block_firmware:*:*:*:*:*:*:*:*</w:t>
      </w:r>
    </w:p>
    <w:p>
      <w:pPr>
        <w:pStyle w:val="ListBullet"/>
      </w:pPr>
      <w:r>
        <w:t>cpe:2.3:o:emerson:se4082s1t2b8_high_side_40-pin_do_mass_i\/o_terminal_block_firmware:*:*:*:*:*:*:*:*</w:t>
      </w:r>
    </w:p>
    <w:p>
      <w:pPr>
        <w:pStyle w:val="ListBullet"/>
      </w:pPr>
      <w:r>
        <w:t>cpe:2.3:o:emerson:se4100_simplex_ethernet_i\/o_card_\(eioc\)_assembly_firmware:*:*:*:*:*:*:*:*</w:t>
      </w:r>
    </w:p>
    <w:p>
      <w:pPr>
        <w:pStyle w:val="ListBullet"/>
      </w:pPr>
      <w:r>
        <w:t>cpe:2.3:o:emerson:se4101_simplex_ethernet_i\/o_card_\(eioc\)_assembly_firmware:*:*:*:*:*:*:*:*</w:t>
      </w:r>
    </w:p>
    <w:p>
      <w:pPr>
        <w:pStyle w:val="ListBullet"/>
      </w:pPr>
      <w:r>
        <w:t>cpe:2.3:o:emerson:se4801t0x_redundant_wireless_i\/o_card_firmware:*:*:*:*:*:*:*:*</w:t>
      </w:r>
    </w:p>
    <w:p>
      <w:pPr>
        <w:pStyle w:val="ListBullet"/>
      </w:pPr>
      <w:r>
        <w:t>cpe:2.3:o:emerson:ve4103_modbus_tcp_interface_for_ethernet_connected_i\/o_\(eioc\)_firmware:*:*:*:*:*:*:*:*</w:t>
      </w:r>
    </w:p>
    <w:p>
      <w:pPr>
        <w:pStyle w:val="ListBullet"/>
      </w:pPr>
      <w:r>
        <w:t>cpe:2.3:o:emerson:ve4104_ethernet\/ip_control_tag_integration_for_ethernet_connected_i\/o_\(eioc\)_firmware:*:*:*:*:*:*:*:*</w:t>
      </w:r>
    </w:p>
    <w:p>
      <w:pPr>
        <w:pStyle w:val="ListBullet"/>
      </w:pPr>
      <w:r>
        <w:t>cpe:2.3:o:emerson:ve4105_ethernet\/ip_interface_for_ethernet_connected_i\/o_\(eioc\)_firmware:*:*:*:*:*:*:*:*</w:t>
      </w:r>
    </w:p>
    <w:p>
      <w:pPr>
        <w:pStyle w:val="ListBullet"/>
      </w:pPr>
      <w:r>
        <w:t>cpe:2.3:o:emerson:ve4106_opc-ua_client_for_ethernet_connected_i\/o_\(eioc\)_firmware:*:*:*:*:*:*:*:*</w:t>
      </w:r>
    </w:p>
    <w:p>
      <w:pPr>
        <w:pStyle w:val="ListBullet"/>
      </w:pPr>
      <w:r>
        <w:t>cpe:2.3:o:emerson:ve4107_iec_61850_mms_interface_for_ethernet_connected_i\/o_\(eioc\)_firmware:*:*:*:*:*:*:*:*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