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CVE-2020-9285</w:t>
      </w:r>
    </w:p>
    <w:p>
      <w:r>
        <w:t>Some versions of Sonos One (1st and 2nd generation) allow partial or full memory access via attacker controlled hardware that can be attached to the Mini-PCI Express slot on the motherboard that hosts the WiFi card on the device.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0.10767</w:t>
      </w:r>
    </w:p>
    <w:p>
      <w:pPr>
        <w:pStyle w:val="Heading2"/>
      </w:pPr>
      <w:r>
        <w:t>CVSS Scoring</w:t>
      </w:r>
    </w:p>
    <w:p>
      <w:r>
        <w:t>CVSS v3.1 Score: 6.8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CWE-1191: On-Chip Debug and Test Interface With Improper Access Control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T1574.010: Services File Permissions Weakness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BlackEnergy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cpe:2.3:o:sonos:one_firmware:-:*:*:*:*:*:*:*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