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CVE-2020-8698</w:t>
      </w:r>
    </w:p>
    <w:p>
      <w:r>
        <w:t>Improper isolation of shared resources in some Intel(R) Processors may allow an authenticated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2.55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0.20696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CWE-668: Exposure of Resource to Wrong Sphere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cpe:2.3:o:intel:microcode:-:*:*:*:*:*:*:*</w:t>
      </w:r>
    </w:p>
    <w:p>
      <w:pPr>
        <w:pStyle w:val="ListBullet"/>
      </w:pPr>
      <w:r>
        <w:t>cpe:2.3:a:netapp:clustered_data_ontap:-:*:*:*:*:*:*:*</w:t>
      </w:r>
    </w:p>
    <w:p>
      <w:pPr>
        <w:pStyle w:val="ListBullet"/>
      </w:pPr>
      <w:r>
        <w:t>cpe:2.3:o:netapp:hci_compute_node_bios:-:*:*:*:*:*:*:*</w:t>
      </w:r>
    </w:p>
    <w:p>
      <w:pPr>
        <w:pStyle w:val="ListBullet"/>
      </w:pPr>
      <w:r>
        <w:t>cpe:2.3:o:netapp:hci_storage_node_bios:-:*:*:*:*:*:*:*</w:t>
      </w:r>
    </w:p>
    <w:p>
      <w:pPr>
        <w:pStyle w:val="ListBullet"/>
      </w:pPr>
      <w:r>
        <w:t>cpe:2.3:o:netapp:solidfire_bios:-:*:*:*:*:*:*:*</w:t>
      </w:r>
    </w:p>
    <w:p>
      <w:pPr>
        <w:pStyle w:val="ListBullet"/>
      </w:pPr>
      <w:r>
        <w:t>cpe:2.3:o:fedoraproject:fedora:31:*:*:*:*:*:*:*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cpe:2.3:o:siemens:simatic_field_pg_m5_firmware:*:*:*:*:*:*:*:*</w:t>
      </w:r>
    </w:p>
    <w:p>
      <w:pPr>
        <w:pStyle w:val="ListBullet"/>
      </w:pPr>
      <w:r>
        <w:t>cpe:2.3:o:siemens:simatic_field_pg_m6_firmware:*:*:*:*:*:*:*:*</w:t>
      </w:r>
    </w:p>
    <w:p>
      <w:pPr>
        <w:pStyle w:val="ListBullet"/>
      </w:pPr>
      <w:r>
        <w:t>cpe:2.3:o:siemens:simatic_ipc427e_firmware:*:*:*:*:*:*:*:*</w:t>
      </w:r>
    </w:p>
    <w:p>
      <w:pPr>
        <w:pStyle w:val="ListBullet"/>
      </w:pPr>
      <w:r>
        <w:t>cpe:2.3:o:siemens:simatic_ipc477e_firmware:*:*:*:*:*:*:*:*</w:t>
      </w:r>
    </w:p>
    <w:p>
      <w:pPr>
        <w:pStyle w:val="ListBullet"/>
      </w:pPr>
      <w:r>
        <w:t>cpe:2.3:o:siemens:simatic_ipc477e_pro_firmware:*:*:*:*:*:*:*:*</w:t>
      </w:r>
    </w:p>
    <w:p>
      <w:pPr>
        <w:pStyle w:val="ListBullet"/>
      </w:pPr>
      <w:r>
        <w:t>cpe:2.3:o:siemens:simatic_ipc627e_firmware:*:*:*:*:*:*:*:*</w:t>
      </w:r>
    </w:p>
    <w:p>
      <w:pPr>
        <w:pStyle w:val="ListBullet"/>
      </w:pPr>
      <w:r>
        <w:t>cpe:2.3:o:siemens:simatic_ipc647e_firmware:*:*:*:*:*:*:*:*</w:t>
      </w:r>
    </w:p>
    <w:p>
      <w:pPr>
        <w:pStyle w:val="ListBullet"/>
      </w:pPr>
      <w:r>
        <w:t>cpe:2.3:o:siemens:simatic_ipc677e_firmware:*:*:*:*:*:*:*:*</w:t>
      </w:r>
    </w:p>
    <w:p>
      <w:pPr>
        <w:pStyle w:val="ListBullet"/>
      </w:pPr>
      <w:r>
        <w:t>cpe:2.3:o:siemens:simatic_ipc847e_firmware:*:*:*:*:*:*:*:*</w:t>
      </w:r>
    </w:p>
    <w:p>
      <w:pPr>
        <w:pStyle w:val="ListBullet"/>
      </w:pPr>
      <w:r>
        <w:t>cpe:2.3:o:siemens:simatic_itp1000_firmware:*:*:*:*:*:*:*:*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