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CVE-2020-8218</w:t>
      </w:r>
    </w:p>
    <w:p>
      <w:r>
        <w:t>A code injection vulnerability exists in Pulse Connect Secure &lt;9.1R8 that allows an attacker to crafted a URI to perform an arbitrary code execution via the admin web interface.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0.99618</w:t>
      </w:r>
    </w:p>
    <w:p>
      <w:pPr>
        <w:pStyle w:val="Heading2"/>
      </w:pPr>
      <w:r>
        <w:t>CVSS Scoring</w:t>
      </w:r>
    </w:p>
    <w:p>
      <w:r>
        <w:t>CVSS v3.1 Score: 7.2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cpe:2.3:a:ivanti:connect_secure:*:*:*:*:*:*:*:*</w:t>
      </w:r>
    </w:p>
    <w:p>
      <w:pPr>
        <w:pStyle w:val="ListBullet"/>
      </w:pPr>
      <w:r>
        <w:t>cpe:2.3:a:ivanti:connect_secure:9.1:-:*:*:*:*:*:*</w:t>
      </w:r>
    </w:p>
    <w:p>
      <w:pPr>
        <w:pStyle w:val="ListBullet"/>
      </w:pPr>
      <w:r>
        <w:t>cpe:2.3:a:ivanti:connect_secure:9.1:r1:*:*:*:*:*:*</w:t>
      </w:r>
    </w:p>
    <w:p>
      <w:pPr>
        <w:pStyle w:val="ListBullet"/>
      </w:pPr>
      <w:r>
        <w:t>cpe:2.3:a:ivanti:connect_secure:9.1:r2:*:*:*:*:*:*</w:t>
      </w:r>
    </w:p>
    <w:p>
      <w:pPr>
        <w:pStyle w:val="ListBullet"/>
      </w:pPr>
      <w:r>
        <w:t>cpe:2.3:a:ivanti:connect_secure:9.1:r3:*:*:*:*:*:*</w:t>
      </w:r>
    </w:p>
    <w:p>
      <w:pPr>
        <w:pStyle w:val="ListBullet"/>
      </w:pPr>
      <w:r>
        <w:t>cpe:2.3:a:ivanti:connect_secure:9.1:r4:*:*:*:*:*:*</w:t>
      </w:r>
    </w:p>
    <w:p>
      <w:pPr>
        <w:pStyle w:val="ListBullet"/>
      </w:pPr>
      <w:r>
        <w:t>cpe:2.3:a:ivanti:connect_secure:9.1:r4.1:*:*:*:*:*:*</w:t>
      </w:r>
    </w:p>
    <w:p>
      <w:pPr>
        <w:pStyle w:val="ListBullet"/>
      </w:pPr>
      <w:r>
        <w:t>cpe:2.3:a:ivanti:connect_secure:9.1:r4.2:*:*:*:*:*:*</w:t>
      </w:r>
    </w:p>
    <w:p>
      <w:pPr>
        <w:pStyle w:val="ListBullet"/>
      </w:pPr>
      <w:r>
        <w:t>cpe:2.3:a:ivanti:connect_secure:9.1:r4.3:*:*:*:*:*:*</w:t>
      </w:r>
    </w:p>
    <w:p>
      <w:pPr>
        <w:pStyle w:val="ListBullet"/>
      </w:pPr>
      <w:r>
        <w:t>cpe:2.3:a:ivanti:connect_secure:9.1:r5:*:*:*:*:*:*</w:t>
      </w:r>
    </w:p>
    <w:p>
      <w:pPr>
        <w:pStyle w:val="ListBullet"/>
      </w:pPr>
      <w:r>
        <w:t>cpe:2.3:a:ivanti:connect_secure:9.1:r6:*:*:*:*:*:*</w:t>
      </w:r>
    </w:p>
    <w:p>
      <w:pPr>
        <w:pStyle w:val="ListBullet"/>
      </w:pPr>
      <w:r>
        <w:t>cpe:2.3:a:ivanti:connect_secure:9.1:r7:*:*:*:*:*:*</w:t>
      </w:r>
    </w:p>
    <w:p>
      <w:pPr>
        <w:pStyle w:val="ListBullet"/>
      </w:pPr>
      <w:r>
        <w:t>cpe:2.3:a:ivanti:policy_secure:9.1:-:*:*:*:*:*:*</w:t>
      </w:r>
    </w:p>
    <w:p>
      <w:pPr>
        <w:pStyle w:val="ListBullet"/>
      </w:pPr>
      <w:r>
        <w:t>cpe:2.3:a:ivanti:policy_secure:9.1:r1:*:*:*:*:*:*</w:t>
      </w:r>
    </w:p>
    <w:p>
      <w:pPr>
        <w:pStyle w:val="ListBullet"/>
      </w:pPr>
      <w:r>
        <w:t>cpe:2.3:a:ivanti:policy_secure:9.1:r2:*:*:*:*:*:*</w:t>
      </w:r>
    </w:p>
    <w:p>
      <w:pPr>
        <w:pStyle w:val="ListBullet"/>
      </w:pPr>
      <w:r>
        <w:t>cpe:2.3:a:ivanti:policy_secure:9.1:r3:*:*:*:*:*:*</w:t>
      </w:r>
    </w:p>
    <w:p>
      <w:pPr>
        <w:pStyle w:val="ListBullet"/>
      </w:pPr>
      <w:r>
        <w:t>cpe:2.3:a:ivanti:policy_secure:9.1:r3.1:*:*:*:*:*:*</w:t>
      </w:r>
    </w:p>
    <w:p>
      <w:pPr>
        <w:pStyle w:val="ListBullet"/>
      </w:pPr>
      <w:r>
        <w:t>cpe:2.3:a:ivanti:policy_secure:9.1:r4:*:*:*:*:*:*</w:t>
      </w:r>
    </w:p>
    <w:p>
      <w:pPr>
        <w:pStyle w:val="ListBullet"/>
      </w:pPr>
      <w:r>
        <w:t>cpe:2.3:a:ivanti:policy_secure:9.1:r4.1:*:*:*:*:*:*</w:t>
      </w:r>
    </w:p>
    <w:p>
      <w:pPr>
        <w:pStyle w:val="ListBullet"/>
      </w:pPr>
      <w:r>
        <w:t>cpe:2.3:a:ivanti:policy_secure:9.1:r4.2:*:*:*:*:*:*</w:t>
      </w:r>
    </w:p>
    <w:p>
      <w:pPr>
        <w:pStyle w:val="ListBullet"/>
      </w:pPr>
      <w:r>
        <w:t>cpe:2.3:a:ivanti:policy_secure:9.1:r5:*:*:*:*:*:*</w:t>
      </w:r>
    </w:p>
    <w:p>
      <w:pPr>
        <w:pStyle w:val="ListBullet"/>
      </w:pPr>
      <w:r>
        <w:t>cpe:2.3:a:ivanti:policy_secure:9.1:r6:*:*:*:*:*:*</w:t>
      </w:r>
    </w:p>
    <w:p>
      <w:pPr>
        <w:pStyle w:val="ListBullet"/>
      </w:pPr>
      <w:r>
        <w:t>cpe:2.3:a:ivanti:policy_secure:9.1:r7:*:*:*:*:*:*</w:t>
      </w:r>
    </w:p>
    <w:p>
      <w:pPr>
        <w:pStyle w:val="ListBullet"/>
      </w:pPr>
      <w:r>
        <w:t>cpe:2.3:a:pulsesecure:pulse_policy_secure:*:*:*:*:*:*:*:*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