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CVE-2019-8575</w:t>
      </w:r>
    </w:p>
    <w:p>
      <w:r>
        <w:t>The issue was addressed with improved data deletion. This issue is fixed in AirPort Base Station Firmware Update 7.8.1, AirPort Base Station Firmware Update 7.9.1. A base station factory reset may not delete all user information.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0.51109</w:t>
      </w:r>
    </w:p>
    <w:p>
      <w:pPr>
        <w:pStyle w:val="Heading2"/>
      </w:pPr>
      <w:r>
        <w:t>CVSS Scoring</w:t>
      </w:r>
    </w:p>
    <w:p>
      <w:r>
        <w:t>CVSS v3.1 Score: 7.5</w:t>
      </w:r>
    </w:p>
    <w:p>
      <w:r>
        <w:t>Severity: HIGH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cpe:2.3:o:apple:airport_base_station_firmware:*:*:*:*:*:*:*:*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