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CVE-2017-16783</w:t>
      </w:r>
    </w:p>
    <w:p>
      <w:r>
        <w:t>In CMS Made Simple 2.1.6, there is Server-Side Template Injection via the cntnt01detailtemplate parameter.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0.94658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CWE-94: Improper Control of Generation of Code ('Code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CAPEC-242: Code Injection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CAPEC-77: Manipulating User-Controlled Variables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cpe:2.3:a:cmsmadesimple:cms_made_simple:2.1.6:*:*:*:*:*:*:*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