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CVE-2009-0255</w:t>
      </w:r>
    </w:p>
    <w:p>
      <w:r>
        <w:t>The System extension Install tool in TYPO3 4.0.0 through 4.0.9, 4.1.0 through 4.1.7, and 4.2.0 through 4.2.3 creates the encryption key with an insufficiently random seed, which makes it easier for attackers to crack the key.</w:t>
      </w:r>
    </w:p>
    <w:p>
      <w:pPr>
        <w:pStyle w:val="Heading2"/>
      </w:pPr>
      <w:r>
        <w:t>Threat-Mapped Scoring</w:t>
      </w:r>
    </w:p>
    <w:p>
      <w:r>
        <w:t>Score: 0.0</w:t>
      </w:r>
    </w:p>
    <w:p>
      <w:r>
        <w:t>Priority: Unclassified</w:t>
      </w:r>
    </w:p>
    <w:p>
      <w:pPr>
        <w:pStyle w:val="Heading2"/>
      </w:pPr>
      <w:r>
        <w:t>EPSS</w:t>
      </w:r>
    </w:p>
    <w:p>
      <w:r>
        <w:t>EPSS Score: N/A</w:t>
      </w:r>
    </w:p>
    <w:p>
      <w:r>
        <w:t>Percentile: 0.89388</w:t>
      </w:r>
    </w:p>
    <w:p>
      <w:pPr>
        <w:pStyle w:val="Heading2"/>
      </w:pPr>
      <w:r>
        <w:t>CVSS Scoring</w:t>
      </w:r>
    </w:p>
    <w:p>
      <w:r>
        <w:t>CVSS v3.1 Score: 7.5</w:t>
      </w:r>
    </w:p>
    <w:p>
      <w:r>
        <w:t>Severity: HIGH</w:t>
      </w:r>
    </w:p>
    <w:p>
      <w:pPr>
        <w:pStyle w:val="Heading2"/>
      </w:pPr>
      <w:r>
        <w:t>Mapped CWE(s)</w:t>
      </w:r>
    </w:p>
    <w:p>
      <w:pPr>
        <w:pStyle w:val="ListBullet"/>
      </w:pPr>
      <w:r>
        <w:t>CWE-330: Use of Insufficiently Random Values</w:t>
      </w:r>
    </w:p>
    <w:p>
      <w:pPr>
        <w:pStyle w:val="Heading2"/>
      </w:pPr>
      <w:r>
        <w:t>CAPEC(s)</w:t>
      </w:r>
    </w:p>
    <w:p>
      <w:pPr>
        <w:pStyle w:val="ListBullet"/>
      </w:pPr>
      <w:r>
        <w:t>CAPEC-112: Brute Force</w:t>
      </w:r>
    </w:p>
    <w:p>
      <w:pPr>
        <w:pStyle w:val="ListBullet"/>
      </w:pPr>
      <w:r>
        <w:t>CAPEC-485: Signature Spoofing by Key Recreation</w:t>
      </w:r>
    </w:p>
    <w:p>
      <w:pPr>
        <w:pStyle w:val="ListBullet"/>
      </w:pPr>
      <w:r>
        <w:t>CAPEC-59: Session Credential Falsification through Prediction</w:t>
      </w:r>
    </w:p>
    <w:p>
      <w:pPr>
        <w:pStyle w:val="Heading2"/>
      </w:pPr>
      <w:r>
        <w:t>ATT&amp;CK Techniques</w:t>
      </w:r>
    </w:p>
    <w:p>
      <w:pPr>
        <w:pStyle w:val="ListBullet"/>
      </w:pPr>
      <w:r>
        <w:t>T1552.004: Private Keys</w:t>
      </w:r>
    </w:p>
    <w:p>
      <w:pPr>
        <w:pStyle w:val="ListBullet"/>
      </w:pPr>
      <w:r>
        <w:t>T1110: Brute Force</w:t>
      </w:r>
    </w:p>
    <w:p>
      <w:pPr>
        <w:pStyle w:val="Heading2"/>
      </w:pPr>
      <w:r>
        <w:t>Used By (Actors/Tools)</w:t>
      </w:r>
    </w:p>
    <w:p>
      <w:pPr>
        <w:pStyle w:val="ListBullet"/>
      </w:pPr>
      <w:r>
        <w:t>Machete (malware)</w:t>
      </w:r>
    </w:p>
    <w:p>
      <w:pPr>
        <w:pStyle w:val="ListBullet"/>
      </w:pPr>
      <w:r>
        <w:t>Mafalda (malware)</w:t>
      </w:r>
    </w:p>
    <w:p>
      <w:pPr>
        <w:pStyle w:val="ListBullet"/>
      </w:pPr>
      <w:r>
        <w:t>Hildegard (malware)</w:t>
      </w:r>
    </w:p>
    <w:p>
      <w:pPr>
        <w:pStyle w:val="ListBullet"/>
      </w:pPr>
      <w:r>
        <w:t>Chaos (malware)</w:t>
      </w:r>
    </w:p>
    <w:p>
      <w:pPr>
        <w:pStyle w:val="ListBullet"/>
      </w:pPr>
      <w:r>
        <w:t>FoggyWeb (malware)</w:t>
      </w:r>
    </w:p>
    <w:p>
      <w:pPr>
        <w:pStyle w:val="ListBullet"/>
      </w:pPr>
      <w:r>
        <w:t>Caterpillar WebShell (malware)</w:t>
      </w:r>
    </w:p>
    <w:p>
      <w:pPr>
        <w:pStyle w:val="ListBullet"/>
      </w:pPr>
      <w:r>
        <w:t>Pysa (malware)</w:t>
      </w:r>
    </w:p>
    <w:p>
      <w:pPr>
        <w:pStyle w:val="ListBullet"/>
      </w:pPr>
      <w:r>
        <w:t>Troll Stealer (malware)</w:t>
      </w:r>
    </w:p>
    <w:p>
      <w:pPr>
        <w:pStyle w:val="ListBullet"/>
      </w:pPr>
      <w:r>
        <w:t>Ebury (malware)</w:t>
      </w:r>
    </w:p>
    <w:p>
      <w:pPr>
        <w:pStyle w:val="ListBullet"/>
      </w:pPr>
      <w:r>
        <w:t>Kinsing (malware)</w:t>
      </w:r>
    </w:p>
    <w:p>
      <w:pPr>
        <w:pStyle w:val="ListBullet"/>
      </w:pPr>
      <w:r>
        <w:t>QakBot (malware)</w:t>
      </w:r>
    </w:p>
    <w:p>
      <w:pPr>
        <w:pStyle w:val="ListBullet"/>
      </w:pPr>
      <w:r>
        <w:t>jRAT (malware)</w:t>
      </w:r>
    </w:p>
    <w:p>
      <w:pPr>
        <w:pStyle w:val="ListBullet"/>
      </w:pPr>
      <w:r>
        <w:t>AADInternals (tool)</w:t>
      </w:r>
    </w:p>
    <w:p>
      <w:pPr>
        <w:pStyle w:val="ListBullet"/>
      </w:pPr>
      <w:r>
        <w:t>Empire (tool)</w:t>
      </w:r>
    </w:p>
    <w:p>
      <w:pPr>
        <w:pStyle w:val="ListBullet"/>
      </w:pPr>
      <w:r>
        <w:t>PoshC2 (tool)</w:t>
      </w:r>
    </w:p>
    <w:p>
      <w:pPr>
        <w:pStyle w:val="ListBullet"/>
      </w:pPr>
      <w:r>
        <w:t>Mimikatz (tool)</w:t>
      </w:r>
    </w:p>
    <w:p>
      <w:pPr>
        <w:pStyle w:val="ListBullet"/>
      </w:pPr>
      <w:r>
        <w:t>CrackMapExec (tool)</w:t>
      </w:r>
    </w:p>
    <w:p>
      <w:pPr>
        <w:pStyle w:val="ListBullet"/>
      </w:pPr>
      <w:r>
        <w:t>Operation Wocao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Turla (intrusion-set)</w:t>
      </w:r>
    </w:p>
    <w:p>
      <w:pPr>
        <w:pStyle w:val="ListBullet"/>
      </w:pPr>
      <w:r>
        <w:t>Ember Bear (intrusion-set)</w:t>
      </w:r>
    </w:p>
    <w:p>
      <w:pPr>
        <w:pStyle w:val="ListBullet"/>
      </w:pPr>
      <w:r>
        <w:t>TeamTNT (intrusion-set)</w:t>
      </w:r>
    </w:p>
    <w:p>
      <w:pPr>
        <w:pStyle w:val="ListBullet"/>
      </w:pPr>
      <w:r>
        <w:t>APT28 (intrusion-set)</w:t>
      </w:r>
    </w:p>
    <w:p>
      <w:pPr>
        <w:pStyle w:val="ListBullet"/>
      </w:pPr>
      <w:r>
        <w:t>HEXANE (intrusion-set)</w:t>
      </w:r>
    </w:p>
    <w:p>
      <w:pPr>
        <w:pStyle w:val="ListBullet"/>
      </w:pPr>
      <w:r>
        <w:t>Volt Typhoon (intrusion-set)</w:t>
      </w:r>
    </w:p>
    <w:p>
      <w:pPr>
        <w:pStyle w:val="ListBullet"/>
      </w:pPr>
      <w:r>
        <w:t>2016 Ukraine Electric Power Attack (campaign)</w:t>
      </w:r>
    </w:p>
    <w:p>
      <w:pPr>
        <w:pStyle w:val="ListBullet"/>
      </w:pPr>
      <w:r>
        <w:t>APT39 (intrusion-set)</w:t>
      </w:r>
    </w:p>
    <w:p>
      <w:pPr>
        <w:pStyle w:val="ListBullet"/>
      </w:pPr>
      <w:r>
        <w:t>APT38 (intrusion-set)</w:t>
      </w:r>
    </w:p>
    <w:p>
      <w:pPr>
        <w:pStyle w:val="ListBullet"/>
      </w:pPr>
      <w:r>
        <w:t>Operation Dream Job (campaign)</w:t>
      </w:r>
    </w:p>
    <w:p>
      <w:pPr>
        <w:pStyle w:val="ListBullet"/>
      </w:pPr>
      <w:r>
        <w:t>DarkVishnya (intrusion-set)</w:t>
      </w:r>
    </w:p>
    <w:p>
      <w:pPr>
        <w:pStyle w:val="ListBullet"/>
      </w:pPr>
      <w:r>
        <w:t>APT41 (intrusion-set)</w:t>
      </w:r>
    </w:p>
    <w:p>
      <w:pPr>
        <w:pStyle w:val="ListBullet"/>
      </w:pPr>
      <w:r>
        <w:t>Rocke (intrusion-set)</w:t>
      </w:r>
    </w:p>
    <w:p>
      <w:pPr>
        <w:pStyle w:val="ListBullet"/>
      </w:pPr>
      <w:r>
        <w:t>Scattered Spider (intrusion-set)</w:t>
      </w:r>
    </w:p>
    <w:p>
      <w:pPr>
        <w:pStyle w:val="ListBullet"/>
      </w:pPr>
      <w:r>
        <w:t>Agrius (intrusion-set)</w:t>
      </w:r>
    </w:p>
    <w:p>
      <w:pPr>
        <w:pStyle w:val="ListBullet"/>
      </w:pPr>
      <w:r>
        <w:t>FIN5 (intrusion-set)</w:t>
      </w:r>
    </w:p>
    <w:p>
      <w:pPr>
        <w:pStyle w:val="Heading2"/>
      </w:pPr>
      <w:r>
        <w:t>Affected Products</w:t>
      </w:r>
    </w:p>
    <w:p>
      <w:pPr>
        <w:pStyle w:val="ListBullet"/>
      </w:pPr>
      <w:r>
        <w:t>cpe:2.3:a:typo3:typo3:*:*:*:*:*:*:*:*</w:t>
      </w:r>
    </w:p>
    <w:p>
      <w:pPr>
        <w:pStyle w:val="ListBullet"/>
      </w:pPr>
      <w:r>
        <w:t>cpe:2.3:a:typo3:typo3:*:*:*:*:*:*:*:*</w:t>
      </w:r>
    </w:p>
    <w:p>
      <w:pPr>
        <w:pStyle w:val="ListBullet"/>
      </w:pPr>
      <w:r>
        <w:t>cpe:2.3:a:typo3:typo3:*:*:*:*:*:*:*:*</w:t>
      </w:r>
    </w:p>
    <w:p>
      <w:pPr>
        <w:pStyle w:val="ListBullet"/>
      </w:pPr>
      <w:r>
        <w:t>cpe:2.3:o:debian:debian_linux:4.0:*:*:*:*:*:*:*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