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CVE-2005-1111</w:t>
      </w:r>
    </w:p>
    <w:p>
      <w:r>
        <w:t>Race condition in cpio 2.6 and earlier allows local users to modify permissions of arbitrary files via a hard link attack on a file while it is being decompressed, whose permissions are changed by cpio after the decompression is complete.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0.23234</w:t>
      </w:r>
    </w:p>
    <w:p>
      <w:pPr>
        <w:pStyle w:val="Heading2"/>
      </w:pPr>
      <w:r>
        <w:t>CVSS Scoring</w:t>
      </w:r>
    </w:p>
    <w:p>
      <w:r>
        <w:t>CVSS v3.1 Score: 4.7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CWE-367: Time-of-check Time-of-use (TOCTOU) Race Condition</w:t>
      </w:r>
    </w:p>
    <w:p>
      <w:pPr>
        <w:pStyle w:val="ListBullet"/>
      </w:pPr>
      <w:r>
        <w:t>CWE-59: Improper Link Resolution Before File Access ('Link Following')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CAPEC-132: Symlink Attack</w:t>
      </w:r>
    </w:p>
    <w:p>
      <w:pPr>
        <w:pStyle w:val="ListBullet"/>
      </w:pPr>
      <w:r>
        <w:t>CAPEC-17: Using Malicious Files</w:t>
      </w:r>
    </w:p>
    <w:p>
      <w:pPr>
        <w:pStyle w:val="ListBullet"/>
      </w:pPr>
      <w:r>
        <w:t>CAPEC-27: Leveraging Race Conditions via Symbolic Links</w:t>
      </w:r>
    </w:p>
    <w:p>
      <w:pPr>
        <w:pStyle w:val="ListBullet"/>
      </w:pPr>
      <w:r>
        <w:t>CAPEC-29: Leveraging Time-of-Check and Time-of-Use (TOCTOU) Race Conditions</w:t>
      </w:r>
    </w:p>
    <w:p>
      <w:pPr>
        <w:pStyle w:val="ListBullet"/>
      </w:pPr>
      <w:r>
        <w:t>CAPEC-35: Leverage Executable Code in Non-Executable Files</w:t>
      </w:r>
    </w:p>
    <w:p>
      <w:pPr>
        <w:pStyle w:val="ListBullet"/>
      </w:pPr>
      <w:r>
        <w:t>CAPEC-76: Manipulating Web Input to File System Calls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T1027.009: Embedded Payloads</w:t>
      </w:r>
    </w:p>
    <w:p>
      <w:pPr>
        <w:pStyle w:val="ListBullet"/>
      </w:pPr>
      <w:r>
        <w:t>T1547.009: Shortcut Modification</w:t>
      </w:r>
    </w:p>
    <w:p>
      <w:pPr>
        <w:pStyle w:val="ListBullet"/>
      </w:pPr>
      <w:r>
        <w:t>T1574.005: Executable Installer File Permissions Weakness</w:t>
      </w:r>
    </w:p>
    <w:p>
      <w:pPr>
        <w:pStyle w:val="ListBullet"/>
      </w:pPr>
      <w:r>
        <w:t>T1574.010: Services File Permissions Weakness</w:t>
      </w:r>
    </w:p>
    <w:p>
      <w:pPr>
        <w:pStyle w:val="ListBullet"/>
      </w:pPr>
      <w:r>
        <w:t>T1564.009: Resource Forking</w:t>
      </w:r>
    </w:p>
    <w:p>
      <w:pPr>
        <w:pStyle w:val="ListBullet"/>
      </w:pPr>
      <w:r>
        <w:t>T1027.006: HTML Smuggling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Pikabot (malware)</w:t>
      </w:r>
    </w:p>
    <w:p>
      <w:pPr>
        <w:pStyle w:val="ListBullet"/>
      </w:pPr>
      <w:r>
        <w:t>RedLeaves (malware)</w:t>
      </w:r>
    </w:p>
    <w:p>
      <w:pPr>
        <w:pStyle w:val="ListBullet"/>
      </w:pPr>
      <w:r>
        <w:t>macOS.OSAMiner (malware)</w:t>
      </w:r>
    </w:p>
    <w:p>
      <w:pPr>
        <w:pStyle w:val="ListBullet"/>
      </w:pPr>
      <w:r>
        <w:t>EnvyScout (malware)</w:t>
      </w:r>
    </w:p>
    <w:p>
      <w:pPr>
        <w:pStyle w:val="ListBullet"/>
      </w:pPr>
      <w:r>
        <w:t>SslMM (malware)</w:t>
      </w:r>
    </w:p>
    <w:p>
      <w:pPr>
        <w:pStyle w:val="ListBullet"/>
      </w:pPr>
      <w:r>
        <w:t>Emotet (malware)</w:t>
      </w:r>
    </w:p>
    <w:p>
      <w:pPr>
        <w:pStyle w:val="ListBullet"/>
      </w:pPr>
      <w:r>
        <w:t>DUSTTRAP (malware)</w:t>
      </w:r>
    </w:p>
    <w:p>
      <w:pPr>
        <w:pStyle w:val="ListBullet"/>
      </w:pPr>
      <w:r>
        <w:t>BADHATCH (malware)</w:t>
      </w:r>
    </w:p>
    <w:p>
      <w:pPr>
        <w:pStyle w:val="ListBullet"/>
      </w:pPr>
      <w:r>
        <w:t>DUSTPAN (malware)</w:t>
      </w:r>
    </w:p>
    <w:p>
      <w:pPr>
        <w:pStyle w:val="ListBullet"/>
      </w:pPr>
      <w:r>
        <w:t>Moneybird (malware)</w:t>
      </w:r>
    </w:p>
    <w:p>
      <w:pPr>
        <w:pStyle w:val="ListBullet"/>
      </w:pPr>
      <w:r>
        <w:t>InvisiMole (malware)</w:t>
      </w:r>
    </w:p>
    <w:p>
      <w:pPr>
        <w:pStyle w:val="ListBullet"/>
      </w:pPr>
      <w:r>
        <w:t>Keydnap (malware)</w:t>
      </w:r>
    </w:p>
    <w:p>
      <w:pPr>
        <w:pStyle w:val="ListBullet"/>
      </w:pPr>
      <w:r>
        <w:t>Okrum (malware)</w:t>
      </w:r>
    </w:p>
    <w:p>
      <w:pPr>
        <w:pStyle w:val="ListBullet"/>
      </w:pPr>
      <w:r>
        <w:t>IcedID (malware)</w:t>
      </w:r>
    </w:p>
    <w:p>
      <w:pPr>
        <w:pStyle w:val="ListBullet"/>
      </w:pPr>
      <w:r>
        <w:t>MarkiRAT (malware)</w:t>
      </w:r>
    </w:p>
    <w:p>
      <w:pPr>
        <w:pStyle w:val="ListBullet"/>
      </w:pPr>
      <w:r>
        <w:t>Kazuar (malware)</w:t>
      </w:r>
    </w:p>
    <w:p>
      <w:pPr>
        <w:pStyle w:val="ListBullet"/>
      </w:pPr>
      <w:r>
        <w:t>CHIMNEYSWEEP (malware)</w:t>
      </w:r>
    </w:p>
    <w:p>
      <w:pPr>
        <w:pStyle w:val="ListBullet"/>
      </w:pPr>
      <w:r>
        <w:t>BlackEnergy (malware)</w:t>
      </w:r>
    </w:p>
    <w:p>
      <w:pPr>
        <w:pStyle w:val="ListBullet"/>
      </w:pPr>
      <w:r>
        <w:t>Reaver (malware)</w:t>
      </w:r>
    </w:p>
    <w:p>
      <w:pPr>
        <w:pStyle w:val="ListBullet"/>
      </w:pPr>
      <w:r>
        <w:t>MultiLayer Wiper (malware)</w:t>
      </w:r>
    </w:p>
    <w:p>
      <w:pPr>
        <w:pStyle w:val="ListBullet"/>
      </w:pPr>
      <w:r>
        <w:t>S-Type (malware)</w:t>
      </w:r>
    </w:p>
    <w:p>
      <w:pPr>
        <w:pStyle w:val="ListBullet"/>
      </w:pPr>
      <w:r>
        <w:t>SeaDuke (malware)</w:t>
      </w:r>
    </w:p>
    <w:p>
      <w:pPr>
        <w:pStyle w:val="ListBullet"/>
      </w:pPr>
      <w:r>
        <w:t>Netwalker (malware)</w:t>
      </w:r>
    </w:p>
    <w:p>
      <w:pPr>
        <w:pStyle w:val="ListBullet"/>
      </w:pPr>
      <w:r>
        <w:t>Gazer (malware)</w:t>
      </w:r>
    </w:p>
    <w:p>
      <w:pPr>
        <w:pStyle w:val="ListBullet"/>
      </w:pPr>
      <w:r>
        <w:t>SMOKEDHAM (malware)</w:t>
      </w:r>
    </w:p>
    <w:p>
      <w:pPr>
        <w:pStyle w:val="ListBullet"/>
      </w:pPr>
      <w:r>
        <w:t>Uroburos (malware)</w:t>
      </w:r>
    </w:p>
    <w:p>
      <w:pPr>
        <w:pStyle w:val="ListBullet"/>
      </w:pPr>
      <w:r>
        <w:t>KONNI (malware)</w:t>
      </w:r>
    </w:p>
    <w:p>
      <w:pPr>
        <w:pStyle w:val="ListBullet"/>
      </w:pPr>
      <w:r>
        <w:t>SPACESHIP (malware)</w:t>
      </w:r>
    </w:p>
    <w:p>
      <w:pPr>
        <w:pStyle w:val="ListBullet"/>
      </w:pPr>
      <w:r>
        <w:t>Micropsia (malware)</w:t>
      </w:r>
    </w:p>
    <w:p>
      <w:pPr>
        <w:pStyle w:val="ListBullet"/>
      </w:pPr>
      <w:r>
        <w:t>RogueRobin (malware)</w:t>
      </w:r>
    </w:p>
    <w:p>
      <w:pPr>
        <w:pStyle w:val="ListBullet"/>
      </w:pPr>
      <w:r>
        <w:t>Grandoreiro (malware)</w:t>
      </w:r>
    </w:p>
    <w:p>
      <w:pPr>
        <w:pStyle w:val="ListBullet"/>
      </w:pPr>
      <w:r>
        <w:t>Bazar (malware)</w:t>
      </w:r>
    </w:p>
    <w:p>
      <w:pPr>
        <w:pStyle w:val="ListBullet"/>
      </w:pPr>
      <w:r>
        <w:t>SHIPSHAPE (malware)</w:t>
      </w:r>
    </w:p>
    <w:p>
      <w:pPr>
        <w:pStyle w:val="ListBullet"/>
      </w:pPr>
      <w:r>
        <w:t>TinyZBot (malware)</w:t>
      </w:r>
    </w:p>
    <w:p>
      <w:pPr>
        <w:pStyle w:val="ListBullet"/>
      </w:pPr>
      <w:r>
        <w:t>DEADEYE (malware)</w:t>
      </w:r>
    </w:p>
    <w:p>
      <w:pPr>
        <w:pStyle w:val="ListBullet"/>
      </w:pPr>
      <w:r>
        <w:t>FELIXROOT (malware)</w:t>
      </w:r>
    </w:p>
    <w:p>
      <w:pPr>
        <w:pStyle w:val="ListBullet"/>
      </w:pPr>
      <w:r>
        <w:t>ComRAT (malware)</w:t>
      </w:r>
    </w:p>
    <w:p>
      <w:pPr>
        <w:pStyle w:val="ListBullet"/>
      </w:pPr>
      <w:r>
        <w:t>Astaroth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Helminth (malware)</w:t>
      </w:r>
    </w:p>
    <w:p>
      <w:pPr>
        <w:pStyle w:val="ListBullet"/>
      </w:pPr>
      <w:r>
        <w:t>OSX/Shlayer (malware)</w:t>
      </w:r>
    </w:p>
    <w:p>
      <w:pPr>
        <w:pStyle w:val="ListBullet"/>
      </w:pPr>
      <w:r>
        <w:t>DEADWOOD (malware)</w:t>
      </w:r>
    </w:p>
    <w:p>
      <w:pPr>
        <w:pStyle w:val="ListBullet"/>
      </w:pPr>
      <w:r>
        <w:t>Comnie (malware)</w:t>
      </w:r>
    </w:p>
    <w:p>
      <w:pPr>
        <w:pStyle w:val="ListBullet"/>
      </w:pPr>
      <w:r>
        <w:t>Dtrack (malware)</w:t>
      </w:r>
    </w:p>
    <w:p>
      <w:pPr>
        <w:pStyle w:val="ListBullet"/>
      </w:pPr>
      <w:r>
        <w:t>BACKSPACE (malware)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Invoke-PSImage (tool)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TA577 (intrusion-set)</w:t>
      </w:r>
    </w:p>
    <w:p>
      <w:pPr>
        <w:pStyle w:val="ListBullet"/>
      </w:pPr>
      <w:r>
        <w:t>APT29 (intrusion-set)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Leviathan (intrusion-set)</w:t>
      </w:r>
    </w:p>
    <w:p>
      <w:pPr>
        <w:pStyle w:val="ListBullet"/>
      </w:pPr>
      <w:r>
        <w:t>Gorgon Group (intrusion-set)</w:t>
      </w:r>
    </w:p>
    <w:p>
      <w:pPr>
        <w:pStyle w:val="ListBullet"/>
      </w:pPr>
      <w:r>
        <w:t>C0021 (campaign)</w:t>
      </w:r>
    </w:p>
    <w:p>
      <w:pPr>
        <w:pStyle w:val="ListBullet"/>
      </w:pPr>
      <w:r>
        <w:t>Moonstone Sleet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cpe:2.3:a:gnu:cpio:*:*:*:*:*:*:*:*</w:t>
      </w:r>
    </w:p>
    <w:p>
      <w:pPr>
        <w:pStyle w:val="ListBullet"/>
      </w:pPr>
      <w:r>
        <w:t>cpe:2.3:o:debian:debian_linux:3.0:*:*:*:*:*:*:*</w:t>
      </w:r>
    </w:p>
    <w:p>
      <w:pPr>
        <w:pStyle w:val="ListBullet"/>
      </w:pPr>
      <w:r>
        <w:t>cpe:2.3:o:debian:debian_linux:3.1:*:*:*:*:*:*:*</w:t>
      </w:r>
    </w:p>
    <w:p>
      <w:pPr>
        <w:pStyle w:val="ListBullet"/>
      </w:pPr>
      <w:r>
        <w:t>cpe:2.3:o:canonical:ubuntu_linux:4.10:*:*:*:*:*:*:*</w:t>
      </w:r>
    </w:p>
    <w:p>
      <w:pPr>
        <w:pStyle w:val="ListBullet"/>
      </w:pPr>
      <w:r>
        <w:t>cpe:2.3:o:canonical:ubuntu_linux:5.04:*:*:*:*:*:*:*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